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85C9" w14:textId="77777777" w:rsidR="0071102B" w:rsidRDefault="0071102B" w:rsidP="0071102B">
      <w:pPr>
        <w:rPr>
          <w:color w:val="1F497D"/>
          <w:sz w:val="24"/>
          <w:szCs w:val="24"/>
          <w:lang w:eastAsia="en-US"/>
        </w:rPr>
      </w:pPr>
    </w:p>
    <w:p w14:paraId="328525BF" w14:textId="77777777" w:rsidR="0071102B" w:rsidRDefault="0071102B" w:rsidP="0071102B">
      <w:pPr>
        <w:rPr>
          <w:rFonts w:ascii="Roboto" w:hAnsi="Roboto"/>
        </w:rPr>
      </w:pPr>
      <w:r>
        <w:rPr>
          <w:rFonts w:ascii="Roboto" w:hAnsi="Roboto"/>
        </w:rPr>
        <w:t xml:space="preserve">Changes to COVID-19 Special Leave with Pay with effect from 22nd May 2023.   From 22nd May 2023, where an employee begins to display COVID-19 symptoms or tests positive for COVID-19, a maximum limit of 5 consecutive days Special Leave with Pay (includes weekends/school closures), in any one </w:t>
      </w:r>
      <w:proofErr w:type="gramStart"/>
      <w:r>
        <w:rPr>
          <w:rFonts w:ascii="Roboto" w:hAnsi="Roboto"/>
        </w:rPr>
        <w:t>instance,,</w:t>
      </w:r>
      <w:proofErr w:type="gramEnd"/>
    </w:p>
    <w:p w14:paraId="3905DB4E" w14:textId="77777777" w:rsidR="0071102B" w:rsidRDefault="0071102B" w:rsidP="0071102B">
      <w:pPr>
        <w:rPr>
          <w:rFonts w:ascii="Roboto" w:hAnsi="Roboto"/>
        </w:rPr>
      </w:pPr>
    </w:p>
    <w:p w14:paraId="30BB0B80" w14:textId="77777777" w:rsidR="0071102B" w:rsidRDefault="0071102B" w:rsidP="0071102B">
      <w:pPr>
        <w:rPr>
          <w:rFonts w:ascii="Roboto" w:hAnsi="Roboto"/>
        </w:rPr>
      </w:pPr>
      <w:r>
        <w:rPr>
          <w:rFonts w:ascii="Roboto" w:hAnsi="Roboto"/>
        </w:rPr>
        <w:t>Where the employee is medically unfit for work after the 5 consecutive days, the terms and conditions of the Sick Leave Scheme will apply,</w:t>
      </w:r>
    </w:p>
    <w:p w14:paraId="12B50CA9" w14:textId="77777777" w:rsidR="0071102B" w:rsidRDefault="0071102B" w:rsidP="0071102B">
      <w:pPr>
        <w:rPr>
          <w:rFonts w:ascii="Roboto" w:hAnsi="Roboto"/>
        </w:rPr>
      </w:pPr>
    </w:p>
    <w:p w14:paraId="46B37D18" w14:textId="77777777" w:rsidR="0071102B" w:rsidRDefault="0071102B" w:rsidP="0071102B">
      <w:pPr>
        <w:rPr>
          <w:rFonts w:ascii="Roboto" w:hAnsi="Roboto"/>
        </w:rPr>
      </w:pPr>
      <w:r>
        <w:rPr>
          <w:rFonts w:ascii="Roboto" w:hAnsi="Roboto"/>
        </w:rPr>
        <w:t xml:space="preserve">Employees must submit the enclosed declaration form and log onto </w:t>
      </w:r>
      <w:r>
        <w:rPr>
          <w:color w:val="000000"/>
          <w:sz w:val="24"/>
          <w:szCs w:val="24"/>
        </w:rPr>
        <w:t> </w:t>
      </w:r>
      <w:hyperlink r:id="rId4" w:history="1">
        <w:r>
          <w:rPr>
            <w:rStyle w:val="Hyperlink"/>
            <w:sz w:val="24"/>
            <w:szCs w:val="24"/>
          </w:rPr>
          <w:t>https://antigentesting.hse.ie/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rFonts w:ascii="Roboto" w:hAnsi="Roboto"/>
          <w:color w:val="000000"/>
        </w:rPr>
        <w:t>to register their positive antigen test</w:t>
      </w:r>
      <w:r>
        <w:rPr>
          <w:color w:val="000000"/>
          <w:sz w:val="24"/>
          <w:szCs w:val="24"/>
        </w:rPr>
        <w:t>.</w:t>
      </w:r>
      <w:r>
        <w:rPr>
          <w:rFonts w:ascii="Roboto" w:hAnsi="Roboto"/>
        </w:rPr>
        <w:t xml:space="preserve"> The HSE will send a text which must be submitted along with your declaration. </w:t>
      </w:r>
    </w:p>
    <w:p w14:paraId="6ED2E96B" w14:textId="77777777" w:rsidR="0071102B" w:rsidRDefault="0071102B" w:rsidP="0071102B">
      <w:pPr>
        <w:rPr>
          <w:rFonts w:ascii="Roboto" w:hAnsi="Roboto"/>
        </w:rPr>
      </w:pPr>
    </w:p>
    <w:p w14:paraId="2C5196B3" w14:textId="77777777" w:rsidR="0071102B" w:rsidRDefault="0071102B" w:rsidP="0071102B">
      <w:pPr>
        <w:rPr>
          <w:rFonts w:ascii="Roboto" w:hAnsi="Roboto"/>
        </w:rPr>
      </w:pPr>
      <w:r>
        <w:rPr>
          <w:rFonts w:ascii="Roboto" w:hAnsi="Roboto"/>
        </w:rPr>
        <w:t xml:space="preserve">If the declaration and HSE text message are not submitted when the employees </w:t>
      </w:r>
      <w:proofErr w:type="gramStart"/>
      <w:r>
        <w:rPr>
          <w:rFonts w:ascii="Roboto" w:hAnsi="Roboto"/>
        </w:rPr>
        <w:t>returns</w:t>
      </w:r>
      <w:proofErr w:type="gramEnd"/>
      <w:r>
        <w:rPr>
          <w:rFonts w:ascii="Roboto" w:hAnsi="Roboto"/>
        </w:rPr>
        <w:t xml:space="preserve"> from Special Leave with Pay then the absence will be recorded as “Certified Sick Leave”. </w:t>
      </w:r>
    </w:p>
    <w:p w14:paraId="069BD09A" w14:textId="77777777" w:rsidR="001A6CE8" w:rsidRDefault="001A6CE8"/>
    <w:sectPr w:rsidR="001A6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2B"/>
    <w:rsid w:val="001A6CE8"/>
    <w:rsid w:val="00483DE2"/>
    <w:rsid w:val="007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1A5B"/>
  <w15:chartTrackingRefBased/>
  <w15:docId w15:val="{0EA744DE-EFEA-4C0D-B6FC-7262695B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2B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s%3A%2F%2Fantigentesting.hse.ie%2F&amp;data=05%7C01%7Cpennydunne%40ddletb.ie%7Cfee336f2518e42466b2308dba86e4447%7C3ed6c8f54c1644ad9eed60f851834a84%7C1%7C0%7C638288963782537426%7CUnknown%7CTWFpbGZsb3d8eyJWIjoiMC4wLjAwMDAiLCJQIjoiV2luMzIiLCJBTiI6Ik1haWwiLCJXVCI6Mn0%3D%7C3000%7C%7C%7C&amp;sdata=3bHQA80EEHP3X8yXpglX%2FeD1WyL%2FU9LkzujipIftJK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DDLETB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Dunne (Corporate Services)</dc:creator>
  <cp:keywords/>
  <dc:description/>
  <cp:lastModifiedBy>Penny Dunne (Corporate Services)</cp:lastModifiedBy>
  <cp:revision>2</cp:revision>
  <cp:lastPrinted>2023-08-29T09:40:00Z</cp:lastPrinted>
  <dcterms:created xsi:type="dcterms:W3CDTF">2023-08-29T11:27:00Z</dcterms:created>
  <dcterms:modified xsi:type="dcterms:W3CDTF">2023-08-29T11:27:00Z</dcterms:modified>
</cp:coreProperties>
</file>