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125947DA" w14:textId="77777777" w:rsidR="00C01E6D" w:rsidRPr="005C32FA" w:rsidRDefault="00C01E6D" w:rsidP="00C01E6D">
      <w:pPr>
        <w:pStyle w:val="Heading1"/>
        <w:spacing w:before="0" w:after="0" w:line="240" w:lineRule="auto"/>
        <w:rPr>
          <w:rFonts w:asciiTheme="minorHAnsi" w:eastAsia="Times New Roman" w:hAnsiTheme="minorHAnsi"/>
        </w:rPr>
      </w:pPr>
      <w:r w:rsidRPr="005C32FA">
        <w:rPr>
          <w:lang w:bidi="ga-IE" w:val="ga-IE"/>
        </w:rPr>
        <w:t xml:space="preserve">BEARTAS um Oideachas Sóisialta, Pearsanta agus Sláinte (OSPS</w:t>
      </w:r>
      <w:r w:rsidRPr="005C32FA">
        <w:rPr>
          <w:rStyle w:val="Heading2Char"/>
          <w:lang w:bidi="ga-IE" w:val="ga-IE"/>
        </w:rPr>
        <w:t xml:space="preserve">)</w:t>
      </w:r>
      <w:r w:rsidRPr="005C32FA">
        <w:rPr>
          <w:lang w:bidi="ga-IE" w:val="ga-IE"/>
        </w:rPr>
        <w:t xml:space="preserve"> agus Oideachas Caidrimh agus Gnéasachta (OCG)</w:t>
      </w:r>
    </w:p>
    <w:p xmlns:w="http://schemas.openxmlformats.org/wordprocessingml/2006/main" w14:paraId="125947DB" w14:textId="77777777" w:rsidR="00C01E6D" w:rsidRPr="005C32FA" w:rsidRDefault="00C01E6D" w:rsidP="00C01E6D">
      <w:pPr>
        <w:pStyle w:val="Heading2"/>
        <w:spacing w:before="0" w:line="240" w:lineRule="auto"/>
        <w:rPr>
          <w:rFonts w:asciiTheme="minorHAnsi" w:eastAsia="Times New Roman" w:hAnsiTheme="minorHAnsi"/>
        </w:rPr>
      </w:pPr>
      <w:r w:rsidRPr="005C32FA">
        <w:rPr>
          <w:lang w:bidi="ga-IE" w:val="ga-IE"/>
        </w:rPr>
        <w:t xml:space="preserve">Sainmhíniú ar OSPS/OCG </w:t>
      </w:r>
    </w:p>
    <w:p xmlns:w="http://schemas.openxmlformats.org/wordprocessingml/2006/main" w14:paraId="125947DC" w14:textId="77777777" w:rsidR="00C01E6D" w:rsidRDefault="00C01E6D" w:rsidP="00C01E6D">
      <w:pPr>
        <w:spacing w:after="0" w:line="240" w:lineRule="auto"/>
        <w:rPr>
          <w:rFonts w:eastAsia="Times New Roman"/>
          <w:i/>
          <w:sz w:val="24"/>
          <w:szCs w:val="24"/>
        </w:rPr>
      </w:pPr>
    </w:p>
    <w:p xmlns:w="http://schemas.openxmlformats.org/wordprocessingml/2006/main" w14:paraId="125947DD" w14:textId="77777777" w:rsidR="00C01E6D" w:rsidRDefault="00C01E6D" w:rsidP="00C01E6D">
      <w:pPr>
        <w:spacing w:after="0" w:line="240" w:lineRule="auto"/>
        <w:rPr>
          <w:rFonts w:eastAsia="Times New Roman"/>
          <w:i/>
        </w:rPr>
      </w:pPr>
      <w:r>
        <w:rPr>
          <w:i/>
          <w:lang w:bidi="ga-IE" w:val="ga-IE"/>
        </w:rPr>
        <w:t xml:space="preserve">‘Cuireann an tOideachas Sóisialta, Pearsanta agus Sláinte (OSPS) le hobair na scoile a fhorbairt chun sláinte agus folláine leanaí agus daoine fásta a chur chun cinn. Bíonn sé sin ann i gcomhthéacs a gcuid fáis, fás mothúchánach, morálta, sóisialta agus spioradálta, mar aon lena bhforbairt intleachtach, fisiceach, polaitiúil, reiligiúnach agus cruthaitheach. Bíonn timpeallacht thacúil scoile riachtanach chun OSPS a chur ar fáil ar an mbealach is fearr, áit a gcuirtear riachtanais agus folláine na mball ar fad i bpobal na scoile san áireamh.’</w:t>
      </w:r>
    </w:p>
    <w:p xmlns:w="http://schemas.openxmlformats.org/wordprocessingml/2006/main" w14:paraId="125947DE" w14:textId="77777777" w:rsidR="00C01E6D" w:rsidRPr="005C32FA" w:rsidRDefault="00C01E6D" w:rsidP="00C01E6D">
      <w:pPr>
        <w:spacing w:after="0" w:line="240" w:lineRule="auto"/>
        <w:rPr>
          <w:rFonts w:eastAsia="Times New Roman"/>
          <w:i/>
        </w:rPr>
      </w:pPr>
    </w:p>
    <w:p xmlns:w="http://schemas.openxmlformats.org/wordprocessingml/2006/main" w14:paraId="125947DF" w14:textId="77777777" w:rsidR="00C01E6D" w:rsidRPr="005C32FA" w:rsidRDefault="00C01E6D" w:rsidP="00C01E6D">
      <w:pPr>
        <w:spacing w:after="0" w:line="240" w:lineRule="auto"/>
        <w:rPr>
          <w:rFonts w:eastAsia="Times New Roman"/>
          <w:i/>
        </w:rPr>
      </w:pPr>
      <w:r w:rsidRPr="005C32FA">
        <w:rPr>
          <w:i/>
          <w:lang w:bidi="ga-IE" w:val="ga-IE"/>
        </w:rPr>
        <w:t xml:space="preserve">“Próiseas ar feadh an tsaoil atá san Oideachas Caidrimh agus Gnéasachta (OCG) ina dtagtar ar eolas agus tuiscint ar an bhféiniúlacht gnéis, caidreamh idir daoine agus caidreamh collaí, mar aon le dearcthaí, creideamh agus luachanna a fhorbairt i leith na ngnéithe sin. Tuismitheoirí, múinteoirí, piaraí, daoine fásta agus na meáin a chuireann an t-oideachas seo ar fáil, go comhfhiosach agus go neamh-chomhfhiosach.</w:t>
      </w:r>
    </w:p>
    <w:p xmlns:w="http://schemas.openxmlformats.org/wordprocessingml/2006/main" w14:paraId="125947E0" w14:textId="77777777" w:rsidR="00C01E6D" w:rsidRPr="005C32FA" w:rsidRDefault="00C01E6D" w:rsidP="00C01E6D">
      <w:pPr>
        <w:spacing w:after="0" w:line="240" w:lineRule="auto"/>
        <w:rPr>
          <w:rFonts w:eastAsia="Times New Roman"/>
          <w:i/>
        </w:rPr>
      </w:pPr>
      <w:r w:rsidRPr="005C32FA">
        <w:rPr>
          <w:i/>
          <w:lang w:bidi="ga-IE" w:val="ga-IE"/>
        </w:rPr>
        <w:t xml:space="preserve">An Roinn Oideachais, 1997 </w:t>
      </w:r>
    </w:p>
    <w:p xmlns:w="http://schemas.openxmlformats.org/wordprocessingml/2006/main" w14:paraId="125947E1" w14:textId="77777777" w:rsidR="00C01E6D" w:rsidRDefault="00C01E6D" w:rsidP="00C01E6D">
      <w:pPr>
        <w:spacing w:after="0" w:line="240" w:lineRule="auto"/>
        <w:rPr>
          <w:rFonts w:eastAsia="Times New Roman"/>
        </w:rPr>
      </w:pPr>
    </w:p>
    <w:p xmlns:w="http://schemas.openxmlformats.org/wordprocessingml/2006/main" w14:paraId="125947E2" w14:textId="77777777" w:rsidR="00C01E6D" w:rsidRPr="005C32FA" w:rsidRDefault="00C01E6D" w:rsidP="00C01E6D">
      <w:pPr>
        <w:pStyle w:val="Heading2"/>
        <w:spacing w:before="0" w:line="240" w:lineRule="auto"/>
        <w:rPr>
          <w:rFonts w:asciiTheme="minorHAnsi" w:eastAsia="Times New Roman" w:hAnsiTheme="minorHAnsi"/>
        </w:rPr>
      </w:pPr>
      <w:r w:rsidRPr="005C32FA">
        <w:rPr>
          <w:lang w:bidi="ga-IE" w:val="ga-IE"/>
        </w:rPr>
        <w:t xml:space="preserve">Cuspóir an bheartais</w:t>
      </w:r>
    </w:p>
    <w:p xmlns:w="http://schemas.openxmlformats.org/wordprocessingml/2006/main" w14:paraId="125947E3" w14:textId="77777777" w:rsidR="00C01E6D" w:rsidRPr="005C32FA" w:rsidRDefault="00C01E6D" w:rsidP="00C01E6D">
      <w:pPr>
        <w:spacing w:after="0" w:line="240" w:lineRule="auto"/>
        <w:rPr>
          <w:rFonts w:eastAsia="Times New Roman"/>
        </w:rPr>
      </w:pPr>
      <w:r w:rsidRPr="005C32FA">
        <w:rPr>
          <w:lang w:bidi="ga-IE" w:val="ga-IE"/>
        </w:rPr>
        <w:t xml:space="preserve">Tá curaclam ceilte an ionaid ann chun sábháilteacht phearsanta daltaí a chur chun cinn agus cuirtear san áireamh mar chuid de gach ábhar agus den chumarsáid laethúil le daltaí. Bíonn an deis de dhíth ar ár ndaoine óga chun scileanna agus uirlisí foghlama a fhoghlaim ionas go mbeidh siad in ann a dtuiscint a fhorbairt maidir le cad is dea-mheabhairshláinte, dea-fholláine coirp agus dea-fholláine mothúchán ann, chomh maith le bheith ag foghlaim faoi na dóigheanna ar féidir leo a bheith neamhspleách agus cinntí sláintiúla saoil á ndéanamh acu. Cuirtear mífhaisnéis agus ábhar bréagach os comhair daoine óga go minic maidir leis an ngnéasacht, an ghníomhach ghnéasach agus an mhí-úsáid cógais. Mar sin de, tá sé mar aidhm sa bheartas seo faisnéis cheart cothrom le dáta a chur ar fáil maidir le topaicí a ndéantar achoimre orthu sa churaclam le haghaidh OSPS/OCG. Má bhíonn cur chuige uile-ionaid ann i leith na forbartha beartais, cuirtear ar a gcumas do bhaill foirne agus don lucht bainistíochta teacht ar fhaisnéis chuí agus an fhaisnéis sin a chur ar fáil chun freastal ar riachtanais daltaí agus le tacaíocht agus treoir a sholáthar.              </w:t>
      </w:r>
    </w:p>
    <w:p xmlns:w="http://schemas.openxmlformats.org/wordprocessingml/2006/main" w14:paraId="125947E4" w14:textId="77777777" w:rsidR="00C01E6D" w:rsidRPr="005C32FA" w:rsidRDefault="00C01E6D" w:rsidP="00C01E6D">
      <w:pPr>
        <w:spacing w:after="0" w:line="240" w:lineRule="auto"/>
        <w:rPr>
          <w:rFonts w:eastAsia="Times New Roman"/>
        </w:rPr>
      </w:pPr>
    </w:p>
    <w:p xmlns:w="http://schemas.openxmlformats.org/wordprocessingml/2006/main" w14:paraId="125947E5" w14:textId="77777777" w:rsidR="00C01E6D" w:rsidRPr="005C32FA" w:rsidRDefault="00C01E6D" w:rsidP="00C01E6D">
      <w:pPr>
        <w:pStyle w:val="Heading2"/>
        <w:spacing w:before="0" w:line="240" w:lineRule="auto"/>
        <w:rPr>
          <w:rFonts w:asciiTheme="minorHAnsi" w:eastAsia="Times New Roman" w:hAnsiTheme="minorHAnsi"/>
        </w:rPr>
      </w:pPr>
      <w:r w:rsidRPr="005C32FA">
        <w:rPr>
          <w:lang w:bidi="ga-IE" w:val="ga-IE"/>
        </w:rPr>
        <w:t xml:space="preserve">Cur chun cinn na sláinte san ionad </w:t>
      </w:r>
    </w:p>
    <w:p xmlns:w="http://schemas.openxmlformats.org/wordprocessingml/2006/main" w14:paraId="125947E6" w14:textId="77777777" w:rsidR="00C01E6D" w:rsidRPr="005C32FA" w:rsidRDefault="00C01E6D" w:rsidP="00C01E6D">
      <w:pPr>
        <w:spacing w:after="0" w:line="240" w:lineRule="auto"/>
        <w:rPr>
          <w:rFonts w:eastAsia="Times New Roman"/>
        </w:rPr>
      </w:pPr>
      <w:r w:rsidRPr="005C32FA">
        <w:rPr>
          <w:lang w:bidi="ga-IE" w:val="ga-IE"/>
        </w:rPr>
        <w:t xml:space="preserve">Déantar iarracht san ionad na nithe seo a leanas a dhéanamh: </w:t>
      </w:r>
    </w:p>
    <w:p xmlns:w="http://schemas.openxmlformats.org/wordprocessingml/2006/main" w14:paraId="125947E7" w14:textId="77777777" w:rsidR="00C01E6D" w:rsidRPr="005C32FA" w:rsidRDefault="00C01E6D" w:rsidP="00C01E6D">
      <w:pPr>
        <w:numPr>
          <w:ilvl w:val="0"/>
          <w:numId w:val="1"/>
        </w:numPr>
        <w:spacing w:after="0" w:line="240" w:lineRule="auto"/>
        <w:rPr>
          <w:rFonts w:eastAsia="Times New Roman"/>
        </w:rPr>
      </w:pPr>
      <w:r w:rsidRPr="005C32FA">
        <w:rPr>
          <w:lang w:bidi="ga-IE" w:val="ga-IE"/>
        </w:rPr>
        <w:t xml:space="preserve">Timpeallacht oideachais agus oibre atá sábháilte, idir shábháilteacht fhisiciúil agus sábháilteacht shóisialta, agus ina gcuirtear an tsláinte chun cinn dá mbaill ar fad a chur ar fáil agus a choinneáil mar sin. </w:t>
      </w:r>
    </w:p>
    <w:p xmlns:w="http://schemas.openxmlformats.org/wordprocessingml/2006/main" w14:paraId="125947E8" w14:textId="77777777" w:rsidR="00C01E6D" w:rsidRPr="005C32FA" w:rsidRDefault="00C01E6D" w:rsidP="00C01E6D">
      <w:pPr>
        <w:numPr>
          <w:ilvl w:val="0"/>
          <w:numId w:val="1"/>
        </w:numPr>
        <w:spacing w:after="0" w:line="240" w:lineRule="auto"/>
        <w:rPr>
          <w:rFonts w:eastAsia="Times New Roman"/>
        </w:rPr>
      </w:pPr>
      <w:r w:rsidRPr="005C32FA">
        <w:rPr>
          <w:lang w:bidi="ga-IE" w:val="ga-IE"/>
        </w:rPr>
        <w:t xml:space="preserve">Roghanna sláintiúla sa stíl mhaireachtála a spreagadh, a chur chun cinn agus a sholáthar dá mbaill go léir.</w:t>
      </w:r>
    </w:p>
    <w:p xmlns:w="http://schemas.openxmlformats.org/wordprocessingml/2006/main" w14:paraId="125947E9" w14:textId="77777777" w:rsidR="00C01E6D" w:rsidRPr="005C32FA" w:rsidRDefault="00C01E6D" w:rsidP="00C01E6D">
      <w:pPr>
        <w:numPr>
          <w:ilvl w:val="0"/>
          <w:numId w:val="1"/>
        </w:numPr>
        <w:spacing w:after="0" w:line="240" w:lineRule="auto"/>
        <w:rPr>
          <w:rFonts w:eastAsia="Times New Roman"/>
        </w:rPr>
      </w:pPr>
      <w:r w:rsidRPr="005C32FA">
        <w:rPr>
          <w:lang w:bidi="ga-IE" w:val="ga-IE"/>
        </w:rPr>
        <w:t xml:space="preserve">A chinntiú go bhfuil na haidhmeanna chun an tsláinte a chur chun cinn go soiléir beacht do gach duine a bheidh páirteach i gcur i bhfeidhm na hoibre seo.   </w:t>
      </w:r>
    </w:p>
    <w:p xmlns:w="http://schemas.openxmlformats.org/wordprocessingml/2006/main" w14:paraId="125947EA" w14:textId="77777777" w:rsidR="00C01E6D" w:rsidRPr="005C32FA" w:rsidRDefault="00C01E6D" w:rsidP="00C01E6D">
      <w:pPr>
        <w:numPr>
          <w:ilvl w:val="0"/>
          <w:numId w:val="1"/>
        </w:numPr>
        <w:spacing w:after="0" w:line="240" w:lineRule="auto"/>
        <w:rPr>
          <w:rFonts w:eastAsia="Times New Roman"/>
        </w:rPr>
      </w:pPr>
      <w:r w:rsidRPr="005C32FA">
        <w:rPr>
          <w:lang w:bidi="ga-IE" w:val="ga-IE"/>
        </w:rPr>
        <w:t xml:space="preserve">An deis a thabhairt do dhaltaí páirt a ghlacadh i meascán gníomhaíochtaí chun an tsláinte a chur chun cinn le dúshlán a chur rompu, idir dhúshláin fhisiciúla agus dúshláin intinne.   </w:t>
      </w:r>
    </w:p>
    <w:p xmlns:w="http://schemas.openxmlformats.org/wordprocessingml/2006/main" w14:paraId="125947EB" w14:textId="77777777" w:rsidR="00C01E6D" w:rsidRPr="005C32FA" w:rsidRDefault="00C01E6D" w:rsidP="00C01E6D">
      <w:pPr>
        <w:numPr>
          <w:ilvl w:val="0"/>
          <w:numId w:val="1"/>
        </w:numPr>
        <w:spacing w:after="0" w:line="240" w:lineRule="auto"/>
        <w:rPr>
          <w:rFonts w:eastAsia="Times New Roman"/>
        </w:rPr>
      </w:pPr>
      <w:r w:rsidRPr="005C32FA">
        <w:rPr>
          <w:lang w:bidi="ga-IE" w:val="ga-IE"/>
        </w:rPr>
        <w:t xml:space="preserve">Éachtaí agus rannpháirtíocht daltaí agus ball foirne chun an tsláinte agus an fholláine a chur chun cinn a cheiliúradh agus chun aitheantas a thabhairt dóibh. </w:t>
      </w:r>
    </w:p>
    <w:p xmlns:w="http://schemas.openxmlformats.org/wordprocessingml/2006/main" w14:paraId="125947EC" w14:textId="77777777" w:rsidR="00C01E6D" w:rsidRPr="005C32FA" w:rsidRDefault="00C01E6D" w:rsidP="00C01E6D">
      <w:pPr>
        <w:numPr>
          <w:ilvl w:val="0"/>
          <w:numId w:val="1"/>
        </w:numPr>
        <w:spacing w:after="0" w:line="240" w:lineRule="auto"/>
        <w:rPr>
          <w:rFonts w:eastAsia="Times New Roman"/>
        </w:rPr>
      </w:pPr>
      <w:r w:rsidRPr="005C32FA">
        <w:rPr>
          <w:lang w:bidi="ga-IE" w:val="ga-IE"/>
        </w:rPr>
        <w:t xml:space="preserve">Gníomhaireachtaí seachtracha a úsáid chun teacht ar fhaisnéis, oiliúint, tacaíocht agus comhairle maidir leis an tsláinte a chur chun cinn, le haghaidh ball foirne agus daltaí araon. </w:t>
      </w:r>
    </w:p>
    <w:p xmlns:w="http://schemas.openxmlformats.org/wordprocessingml/2006/main" w14:paraId="125947ED" w14:textId="77777777" w:rsidR="00C01E6D" w:rsidRPr="005C32FA" w:rsidRDefault="00C01E6D" w:rsidP="00C01E6D">
      <w:pPr>
        <w:numPr>
          <w:ilvl w:val="0"/>
          <w:numId w:val="1"/>
        </w:numPr>
        <w:spacing w:after="0" w:line="240" w:lineRule="auto"/>
        <w:rPr>
          <w:rFonts w:eastAsia="Times New Roman"/>
        </w:rPr>
      </w:pPr>
      <w:r w:rsidRPr="005C32FA">
        <w:rPr>
          <w:lang w:bidi="ga-IE" w:val="ga-IE"/>
        </w:rPr>
        <w:t xml:space="preserve">Seirbhísí Tacaíochta Síceolaíochta a chur ar fáil le dea-mheabhairshláinte na ndaltaí a chur chun cinn. </w:t>
      </w:r>
    </w:p>
    <w:p xmlns:w="http://schemas.openxmlformats.org/wordprocessingml/2006/main" w14:paraId="125947EE" w14:textId="77777777" w:rsidR="00C01E6D" w:rsidRPr="005C32FA" w:rsidRDefault="00C01E6D" w:rsidP="00C01E6D">
      <w:pPr>
        <w:numPr>
          <w:ilvl w:val="0"/>
          <w:numId w:val="1"/>
        </w:numPr>
        <w:spacing w:after="0" w:line="240" w:lineRule="auto"/>
        <w:rPr>
          <w:rFonts w:eastAsia="Times New Roman"/>
          <w:b/>
          <w:bCs/>
          <w:i/>
          <w:u w:val="single"/>
        </w:rPr>
      </w:pPr>
      <w:r w:rsidRPr="005C32FA">
        <w:rPr>
          <w:lang w:bidi="ga-IE" w:val="ga-IE"/>
        </w:rPr>
        <w:t xml:space="preserve">Maoirseacht mhíosúil chomh maith leis an tSeirbhís Tacaíochta Síceolaíochta a chur ar fáil leis an dea-mheabhairshláinte a chur chun cinn i measc baill foirne. </w:t>
      </w:r>
    </w:p>
    <w:p xmlns:w="http://schemas.openxmlformats.org/wordprocessingml/2006/main" w14:paraId="125947EF" w14:textId="77777777" w:rsidR="00C01E6D" w:rsidRDefault="00C01E6D" w:rsidP="00C01E6D">
      <w:pPr>
        <w:rPr>
          <w:rFonts w:eastAsia="Times New Roman"/>
        </w:rPr>
      </w:pPr>
    </w:p>
    <w:p xmlns:w="http://schemas.openxmlformats.org/wordprocessingml/2006/main" w14:paraId="125947F0" w14:textId="77777777" w:rsidR="00C01E6D" w:rsidRDefault="00C01E6D" w:rsidP="00C01E6D">
      <w:pPr>
        <w:rPr>
          <w:rFonts w:eastAsia="Times New Roman"/>
        </w:rPr>
      </w:pPr>
    </w:p>
    <w:p xmlns:w="http://schemas.openxmlformats.org/wordprocessingml/2006/main" w14:paraId="125947F1" w14:textId="77777777" w:rsidR="00C01E6D" w:rsidRDefault="00C01E6D" w:rsidP="00C01E6D">
      <w:pPr>
        <w:rPr>
          <w:rFonts w:eastAsia="Times New Roman"/>
        </w:rPr>
      </w:pPr>
    </w:p>
    <w:p xmlns:w="http://schemas.openxmlformats.org/wordprocessingml/2006/main" w14:paraId="125947F2" w14:textId="77777777" w:rsidR="00C01E6D" w:rsidRDefault="00C01E6D" w:rsidP="00C01E6D">
      <w:pPr>
        <w:rPr>
          <w:rFonts w:eastAsia="Times New Roman"/>
        </w:rPr>
      </w:pPr>
    </w:p>
    <w:p xmlns:w="http://schemas.openxmlformats.org/wordprocessingml/2006/main" w14:paraId="125947F3" w14:textId="77777777" w:rsidR="00C01E6D" w:rsidRPr="005C32FA" w:rsidRDefault="00C01E6D" w:rsidP="00C01E6D">
      <w:pPr>
        <w:pStyle w:val="Heading2"/>
        <w:spacing w:before="0" w:line="240" w:lineRule="auto"/>
        <w:rPr>
          <w:rFonts w:asciiTheme="minorHAnsi" w:eastAsia="Times New Roman" w:hAnsiTheme="minorHAnsi"/>
        </w:rPr>
      </w:pPr>
      <w:r w:rsidRPr="005C32FA">
        <w:rPr>
          <w:lang w:bidi="ga-IE" w:val="ga-IE"/>
        </w:rPr>
        <w:t xml:space="preserve">An bhaint idir OCG agus OSPS</w:t>
      </w:r>
    </w:p>
    <w:p xmlns:w="http://schemas.openxmlformats.org/wordprocessingml/2006/main" w14:paraId="125947F4" w14:textId="77777777" w:rsidR="00C01E6D" w:rsidRPr="005C32FA" w:rsidRDefault="00C01E6D" w:rsidP="00C01E6D">
      <w:pPr>
        <w:spacing w:after="0" w:line="240" w:lineRule="auto"/>
        <w:rPr>
          <w:rFonts w:eastAsia="Times New Roman"/>
        </w:rPr>
      </w:pPr>
      <w:r w:rsidRPr="005C32FA">
        <w:rPr>
          <w:lang w:bidi="ga-IE" w:val="ga-IE"/>
        </w:rPr>
        <w:t xml:space="preserve">Cuirtear deiseanna ar fáil in OSPS go mbeidh na daltaí in ann scileanna bunúsacha pearsanta agus sóisialta a fhoghlaim, lena ndéantar macántacht, féinmhuinín agus féinmheas a chothú agus lena spreagtar iad tuiscint a léiriú i gcás na mothúchán agus na gceart atá ag daoine eile. Is cuid lárnach de OSPS an OCG agus ní mór an t-ábhar a theagasc sa chomhthéacs sin. Cuirtear timpeallacht shábháilte ar fáil sa churaclam deiseanna struchtúrtha a thabhairt do dhaltaí eolas, scileanna agus dearcthaí a fhoghlaim chun gnéasacht an duine agus caidreamh idir daoine a thuiscint. Má úsáidtear réimse modheolaíochtaí foghlama, acmhainní agus oiliúint múinteoirí, meastar go gcuirfidh sé sin le taithí foghlama na ndaltaí agus go gcuirfear ar a gcumas dóibh luachanna a fhorbairt agus iompraíochtaí a dhaingniú i gcreat morálta, spioradálta agus sóisialta.  Curaclam faoi leith atá ann ina bpléitear an chiall a bhaineann le gnéithe áirithe saoil: gnéasacht an duine, caidreamh idir daoine, fás agus forbairt, scileanna pearsanta agus sóisialta agus gnéithe den tuismitheoireacht.</w:t>
      </w:r>
    </w:p>
    <w:p xmlns:w="http://schemas.openxmlformats.org/wordprocessingml/2006/main" w14:paraId="125947F5" w14:textId="77777777" w:rsidR="00C01E6D" w:rsidRPr="005C32FA" w:rsidRDefault="00C01E6D" w:rsidP="00C01E6D">
      <w:pPr>
        <w:spacing w:after="0" w:line="240" w:lineRule="auto"/>
        <w:rPr>
          <w:rFonts w:eastAsia="Times New Roman"/>
          <w:i/>
        </w:rPr>
      </w:pPr>
      <w:r w:rsidRPr="005C32FA">
        <w:rPr>
          <w:i/>
          <w:lang w:bidi="ga-IE" w:val="ga-IE"/>
        </w:rPr>
        <w:t xml:space="preserve">Aithníonn an Roinn Oideachais agus Eolaíochta go mbíonn an tsolúbthacht ag gach scoil/ionad oideachais sa chreat seo an clár SPHE a phleanáil is fearr a fhreastalaíonn na riachtanais atá ag na daltaí agus ag an scoil/ionad oideachais.</w:t>
      </w:r>
    </w:p>
    <w:p xmlns:w="http://schemas.openxmlformats.org/wordprocessingml/2006/main" w14:paraId="125947F6" w14:textId="77777777" w:rsidR="00C01E6D" w:rsidRDefault="00C01E6D" w:rsidP="00C01E6D">
      <w:pPr>
        <w:rPr>
          <w:rFonts w:eastAsia="Times New Roman"/>
        </w:rPr>
      </w:pPr>
    </w:p>
    <w:p xmlns:w="http://schemas.openxmlformats.org/wordprocessingml/2006/main" w14:paraId="125947F7" w14:textId="77777777" w:rsidR="00C01E6D" w:rsidRPr="005C32FA" w:rsidRDefault="00C01E6D" w:rsidP="00C01E6D">
      <w:pPr>
        <w:pStyle w:val="Heading2"/>
        <w:spacing w:before="0" w:line="240" w:lineRule="auto"/>
        <w:rPr>
          <w:rFonts w:asciiTheme="minorHAnsi" w:eastAsia="Times New Roman" w:hAnsiTheme="minorHAnsi"/>
        </w:rPr>
      </w:pPr>
      <w:r w:rsidRPr="005C32FA">
        <w:rPr>
          <w:lang w:bidi="ga-IE" w:val="ga-IE"/>
        </w:rPr>
        <w:t xml:space="preserve">Amchlár OSPS/OCG, an soláthar reatha agus na modheolaíochtaí</w:t>
      </w:r>
    </w:p>
    <w:p xmlns:w="http://schemas.openxmlformats.org/wordprocessingml/2006/main" w14:paraId="125947F8" w14:textId="77777777" w:rsidR="00C01E6D" w:rsidRPr="005C32FA" w:rsidRDefault="00C01E6D" w:rsidP="00C01E6D">
      <w:pPr>
        <w:spacing w:after="0" w:line="240" w:lineRule="auto"/>
        <w:rPr>
          <w:rFonts w:eastAsia="Times New Roman"/>
        </w:rPr>
      </w:pPr>
      <w:r w:rsidRPr="005C32FA">
        <w:rPr>
          <w:lang w:bidi="ga-IE" w:val="ga-IE"/>
        </w:rPr>
        <w:t xml:space="preserve">Cuirtear OSPS/OCG ar an amchlár le haghaidh gach grúpa daltaí leis na haidhmeanna agus na cuspóirí atá leagtha amach san ionad a bhaint amach. Is iad baill foirne a dhéanann comhthéacs an OSPS/OCG a theagasc, baill foirne iad a bhfuil oiliúint faighte acu chun na cláir a chur ar fáil. Bainfidh siad leas as gníomhaíochtaí traschuraclaim nuair is cuí chun na modúil thuas a chur i láthair agus chun an taithí teagaisc agus foghlama a shaibhriú don dalta.</w:t>
      </w:r>
    </w:p>
    <w:p xmlns:w="http://schemas.openxmlformats.org/wordprocessingml/2006/main" w14:paraId="125947F9" w14:textId="77777777" w:rsidR="00C01E6D" w:rsidRPr="005C32FA" w:rsidRDefault="00C01E6D" w:rsidP="00C01E6D">
      <w:pPr>
        <w:numPr>
          <w:ilvl w:val="0"/>
          <w:numId w:val="3"/>
        </w:numPr>
        <w:spacing w:after="0" w:line="240" w:lineRule="auto"/>
        <w:rPr>
          <w:rFonts w:eastAsia="Times New Roman"/>
        </w:rPr>
      </w:pPr>
      <w:r w:rsidRPr="005C32FA">
        <w:rPr>
          <w:lang w:bidi="ga-IE" w:val="ga-IE"/>
        </w:rPr>
        <w:t xml:space="preserve">Beidh ranganna OSPS/OCG ann de réir an amchláir.</w:t>
      </w:r>
    </w:p>
    <w:p xmlns:w="http://schemas.openxmlformats.org/wordprocessingml/2006/main" w14:paraId="125947FA" w14:textId="77777777" w:rsidR="00C01E6D" w:rsidRPr="005C32FA" w:rsidRDefault="00C01E6D" w:rsidP="00C01E6D">
      <w:pPr>
        <w:numPr>
          <w:ilvl w:val="0"/>
          <w:numId w:val="3"/>
        </w:numPr>
        <w:spacing w:after="0" w:line="240" w:lineRule="auto"/>
        <w:rPr>
          <w:rFonts w:eastAsia="Times New Roman"/>
        </w:rPr>
      </w:pPr>
      <w:r w:rsidRPr="005C32FA">
        <w:rPr>
          <w:lang w:bidi="ga-IE" w:val="ga-IE"/>
        </w:rPr>
        <w:t xml:space="preserve">Déanfar iad a theagasc mar chuid d’ábhair eile nuair is cuí.  </w:t>
      </w:r>
    </w:p>
    <w:p xmlns:w="http://schemas.openxmlformats.org/wordprocessingml/2006/main" w14:paraId="125947FB" w14:textId="77777777" w:rsidR="00C01E6D" w:rsidRPr="005C32FA" w:rsidRDefault="00C01E6D" w:rsidP="00C01E6D">
      <w:pPr>
        <w:numPr>
          <w:ilvl w:val="0"/>
          <w:numId w:val="3"/>
        </w:numPr>
        <w:spacing w:after="0" w:line="240" w:lineRule="auto"/>
        <w:rPr>
          <w:rFonts w:eastAsia="Times New Roman"/>
        </w:rPr>
      </w:pPr>
      <w:r w:rsidRPr="005C32FA">
        <w:rPr>
          <w:lang w:bidi="ga-IE" w:val="ga-IE"/>
        </w:rPr>
        <w:t xml:space="preserve">Cuirfear scileanna litearthachta agus teicneolaíochta san áireamh i ngach modúl.  </w:t>
      </w:r>
    </w:p>
    <w:p xmlns:w="http://schemas.openxmlformats.org/wordprocessingml/2006/main" w14:paraId="125947FC" w14:textId="77777777" w:rsidR="00C01E6D" w:rsidRPr="005C32FA" w:rsidRDefault="00C01E6D" w:rsidP="00C01E6D">
      <w:pPr>
        <w:numPr>
          <w:ilvl w:val="0"/>
          <w:numId w:val="3"/>
        </w:numPr>
        <w:spacing w:after="0" w:line="240" w:lineRule="auto"/>
        <w:rPr>
          <w:rFonts w:eastAsia="Times New Roman"/>
        </w:rPr>
      </w:pPr>
      <w:r w:rsidRPr="005C32FA">
        <w:rPr>
          <w:lang w:bidi="ga-IE" w:val="ga-IE"/>
        </w:rPr>
        <w:t xml:space="preserve">Déanfar iad a chur i láthair mar chuid de chultúr agus timpeallacht a bheidh idir dhearfach agus sábháilte. </w:t>
      </w:r>
    </w:p>
    <w:p xmlns:w="http://schemas.openxmlformats.org/wordprocessingml/2006/main" w14:paraId="125947FD" w14:textId="77777777" w:rsidR="00C01E6D" w:rsidRPr="005C32FA" w:rsidRDefault="00C01E6D" w:rsidP="00C01E6D">
      <w:pPr>
        <w:numPr>
          <w:ilvl w:val="0"/>
          <w:numId w:val="3"/>
        </w:numPr>
        <w:spacing w:after="0" w:line="240" w:lineRule="auto"/>
        <w:rPr>
          <w:rFonts w:eastAsia="Times New Roman"/>
        </w:rPr>
      </w:pPr>
      <w:r w:rsidRPr="005C32FA">
        <w:rPr>
          <w:lang w:bidi="ga-IE" w:val="ga-IE"/>
        </w:rPr>
        <w:t xml:space="preserve">Cuirfear i láthair é ar bhealach iomlánaíoch ina mbainfear leas as réimse modheolaíochtaí a fhreastalóidh ar stíl foghlama, riachtanais agus cumais an duine óig. I measc na modheolaíochtaí a úsáidfear beidh obair i ngrúpaí, turais allamuigh, tionscadail le haghaidh daoine ar leith agus grúpaí agus cuir i láthair. </w:t>
      </w:r>
    </w:p>
    <w:p xmlns:w="http://schemas.openxmlformats.org/wordprocessingml/2006/main" w14:paraId="125947FE" w14:textId="77777777" w:rsidR="00C01E6D" w:rsidRPr="005C32FA" w:rsidRDefault="00C01E6D" w:rsidP="00C01E6D">
      <w:pPr>
        <w:numPr>
          <w:ilvl w:val="0"/>
          <w:numId w:val="3"/>
        </w:numPr>
        <w:spacing w:after="0" w:line="240" w:lineRule="auto"/>
        <w:rPr>
          <w:rFonts w:eastAsia="Times New Roman"/>
        </w:rPr>
      </w:pPr>
      <w:r w:rsidRPr="005C32FA">
        <w:rPr>
          <w:lang w:bidi="ga-IE" w:val="ga-IE"/>
        </w:rPr>
        <w:t xml:space="preserve">Déanfar ceachtanna a theagasc ina n-úsáidfear acmhainní a bheidh mar uirlisí foghlama agus teagaisc chun le taithí oideachais na ndaltaí.  </w:t>
      </w:r>
    </w:p>
    <w:p xmlns:w="http://schemas.openxmlformats.org/wordprocessingml/2006/main" w14:paraId="125947FF" w14:textId="77777777" w:rsidR="00C01E6D" w:rsidRPr="005C32FA" w:rsidRDefault="00C01E6D" w:rsidP="00C01E6D">
      <w:pPr>
        <w:numPr>
          <w:ilvl w:val="0"/>
          <w:numId w:val="3"/>
        </w:numPr>
        <w:spacing w:after="0" w:line="240" w:lineRule="auto"/>
        <w:rPr>
          <w:rFonts w:eastAsia="Times New Roman"/>
        </w:rPr>
      </w:pPr>
      <w:r w:rsidRPr="005C32FA">
        <w:rPr>
          <w:lang w:bidi="ga-IE" w:val="ga-IE"/>
        </w:rPr>
        <w:t xml:space="preserve">Cloífidh gach ball foirne leis an mBeartas um OSPS/OCG. </w:t>
      </w:r>
    </w:p>
    <w:p xmlns:w="http://schemas.openxmlformats.org/wordprocessingml/2006/main" w14:paraId="12594800" w14:textId="77777777" w:rsidR="00C01E6D" w:rsidRDefault="00C01E6D" w:rsidP="00C01E6D">
      <w:pPr>
        <w:rPr>
          <w:rFonts w:eastAsia="Times New Roman"/>
        </w:rPr>
      </w:pPr>
    </w:p>
    <w:p xmlns:w="http://schemas.openxmlformats.org/wordprocessingml/2006/main" w14:paraId="12594801" w14:textId="77777777" w:rsidR="00C01E6D" w:rsidRPr="005C32FA" w:rsidRDefault="00C01E6D" w:rsidP="00C01E6D">
      <w:pPr>
        <w:pStyle w:val="Heading2"/>
        <w:spacing w:before="0" w:line="240" w:lineRule="auto"/>
        <w:rPr>
          <w:rFonts w:asciiTheme="minorHAnsi" w:eastAsia="Times New Roman" w:hAnsiTheme="minorHAnsi"/>
        </w:rPr>
      </w:pPr>
      <w:r w:rsidRPr="005C32FA">
        <w:rPr>
          <w:lang w:bidi="ga-IE" w:val="ga-IE"/>
        </w:rPr>
        <w:t xml:space="preserve">Ceisteanna atá íogair agus faoi rún </w:t>
      </w:r>
    </w:p>
    <w:p xmlns:w="http://schemas.openxmlformats.org/wordprocessingml/2006/main" w14:paraId="12594802" w14:textId="77777777" w:rsidR="00C01E6D" w:rsidRPr="005C32FA" w:rsidRDefault="00C01E6D" w:rsidP="00C01E6D">
      <w:pPr>
        <w:spacing w:after="0" w:line="240" w:lineRule="auto"/>
        <w:rPr>
          <w:rFonts w:eastAsia="Times New Roman"/>
        </w:rPr>
      </w:pPr>
      <w:r w:rsidRPr="005C32FA">
        <w:rPr>
          <w:lang w:bidi="ga-IE" w:val="ga-IE"/>
        </w:rPr>
        <w:t xml:space="preserve">Má dhéanann aon duine óg aon fhaisnéisiú do bhall foirne, déanfar é sin a thuairisciú láithreach do chomhordaitheoir an ionaid nó do na daoine acmhainne. Níor chóir do bhaill foirne príobháideachas ná rúndacht iomlán a ghealladh óir is gá gach ábhar tromchúiseach imní a thuairisciú. Cuirtear oiliúint sa Chosaint Leanaí ar an bhfoireann ar fad agus ar na dóigheanna chun fadhbanna agus ábhair imní a chur ar aghaidh chuig an mbainistíocht. Déantar achoimre ar an bpróiseas a bhaineann le tuairisciú agus taifeadadh i mbeartas an ionaid um Chosaint Leanaí atá léite agus sínithe ag gach ball foirne. Déantar athbhreithniú ar an mbeartas sin gach bliain agus bíonn an Chosaint Leanaí mar chuid den chlár gnó i ngach cruinniú foirne. </w:t>
      </w:r>
    </w:p>
    <w:p xmlns:w="http://schemas.openxmlformats.org/wordprocessingml/2006/main" w14:paraId="12594803" w14:textId="77777777" w:rsidR="00C3001C" w:rsidRDefault="00C3001C" w:rsidP="00C3001C">
      <w:pPr>
        <w:rPr>
          <w:rFonts w:eastAsia="Times New Roman"/>
        </w:rPr>
      </w:pPr>
    </w:p>
    <w:p xmlns:w="http://schemas.openxmlformats.org/wordprocessingml/2006/main" w14:paraId="12594804" w14:textId="77777777" w:rsidR="00C01E6D" w:rsidRPr="005C32FA" w:rsidRDefault="00C01E6D" w:rsidP="00C01E6D">
      <w:pPr>
        <w:pStyle w:val="Heading2"/>
        <w:spacing w:before="0" w:line="240" w:lineRule="auto"/>
        <w:rPr>
          <w:rFonts w:asciiTheme="minorHAnsi" w:eastAsia="Times New Roman" w:hAnsiTheme="minorHAnsi"/>
        </w:rPr>
      </w:pPr>
      <w:r w:rsidRPr="005C32FA">
        <w:rPr>
          <w:lang w:bidi="ga-IE" w:val="ga-IE"/>
        </w:rPr>
        <w:t xml:space="preserve">Cuairteoirí ar an ionad   </w:t>
      </w:r>
    </w:p>
    <w:p xmlns:w="http://schemas.openxmlformats.org/wordprocessingml/2006/main" w14:paraId="12594805" w14:textId="77777777" w:rsidR="00C01E6D" w:rsidRPr="005C32FA" w:rsidRDefault="00C01E6D" w:rsidP="00C01E6D">
      <w:pPr>
        <w:spacing w:after="0" w:line="240" w:lineRule="auto"/>
        <w:rPr>
          <w:rFonts w:eastAsia="Times New Roman"/>
        </w:rPr>
      </w:pPr>
      <w:r w:rsidRPr="005C32FA">
        <w:rPr>
          <w:lang w:bidi="ga-IE" w:val="ga-IE"/>
        </w:rPr>
        <w:t xml:space="preserve">Féadtar cuireadh a thabhairt do chuairteoirí ar an ionad ó am go chéile chun faisnéis a chur i láthair do na daoine óga maidir le réimsí ábhar ar leith. Bíonn múinteoirí/lucht bainistíochta in éineacht le cuairteoirí an t-am ar fad agus caithfidh siad faisnéis a thabhairt do bhaill foirne maidir leis an ábhar atá bhfuil sé i gceist acu a chur i láthair lena chinntiú go bhfuil sé oiriúnach, oideachasúil agus réadúil don ghrúpa daltaí. Ní bhíonn an tIonad Ógtheagmhála seo ag brath ar ghníomhaireachtaí seachtracha le haon ghné de OSPS/OCG a chur i láthair ar an ábhar go dtugtar an oiliúint agus na hacmhainní do na baill foirne chun gach gné den dá chlár a chur i láthair. Mar sin féin, bainfidh an t-ionad leas as faisnéis ó ghníomhaireachtaí áitiúla amhail an Tascfhórsa Drugaí, Headstrong chomh maith le seirbhísí comhairleoireachta le haghaidh fadhbanna a bhaineann leis an meabhairshláinte agus le mí-úsáid drugaí. Cuireann na gníomhaireachtaí sin oiliúint ar fáil don fhoireann ar bhonn rialta agus úsáidtear iad chun daoine óga a chur ar aghaidh le tuilleadh tacaíochtaí a fháil taobh amuigh den ionad.  </w:t>
      </w:r>
    </w:p>
    <w:p xmlns:w="http://schemas.openxmlformats.org/wordprocessingml/2006/main" w14:paraId="12594806" w14:textId="77777777" w:rsidR="00C01E6D" w:rsidRPr="005C32FA" w:rsidRDefault="00C01E6D" w:rsidP="00C01E6D">
      <w:pPr>
        <w:pStyle w:val="Heading2"/>
        <w:spacing w:before="0" w:line="240" w:lineRule="auto"/>
        <w:rPr>
          <w:rFonts w:asciiTheme="minorHAnsi" w:eastAsia="Times New Roman" w:hAnsiTheme="minorHAnsi"/>
        </w:rPr>
      </w:pPr>
      <w:r w:rsidRPr="005C32FA">
        <w:rPr>
          <w:lang w:bidi="ga-IE" w:val="ga-IE"/>
        </w:rPr>
        <w:t xml:space="preserve">Tuismitheoirí </w:t>
      </w:r>
    </w:p>
    <w:p xmlns:w="http://schemas.openxmlformats.org/wordprocessingml/2006/main" w14:paraId="12594807" w14:textId="77777777" w:rsidR="00C01E6D" w:rsidRPr="005C32FA" w:rsidRDefault="00C01E6D" w:rsidP="00C01E6D">
      <w:pPr>
        <w:spacing w:after="0" w:line="240" w:lineRule="auto"/>
        <w:rPr>
          <w:rFonts w:eastAsia="Times New Roman"/>
        </w:rPr>
      </w:pPr>
      <w:r w:rsidRPr="005C32FA">
        <w:rPr>
          <w:lang w:bidi="ga-IE" w:val="ga-IE"/>
        </w:rPr>
        <w:t xml:space="preserve">Caithfidh gach tuismitheoir/caomhnóir freastal ar phróiseas an agallaimh in éindí lena mac/iníon má bhíonn seisean/sis faoi bhun 18 mbliana d’aois. Cuirtear tuismitheoirí ar an eolas maidir leis an áit a mbeidh siad in ann na beartais ar fad atá ag an ionad a léamh agus caithfidh siad síniú, más gá, chun toiliú tuismitheora a thabhairt le go mbeidh an mac/iníon in ann páirt a ghlacadh sna gníomhaíochtaí agus cláir oideachais go léir san ionad. Úsáidtear litir nó an guthán le teagmháil a dhéanamh le tuismitheoirí chun iad a chur ar an eolas faoi athruithe.</w:t>
      </w:r>
    </w:p>
    <w:p xmlns:w="http://schemas.openxmlformats.org/wordprocessingml/2006/main" w14:paraId="12594808" w14:textId="77777777" w:rsidR="00C01E6D" w:rsidRDefault="00C01E6D" w:rsidP="00C01E6D">
      <w:pPr>
        <w:rPr>
          <w:rFonts w:eastAsia="Times New Roman"/>
        </w:rPr>
      </w:pPr>
    </w:p>
    <w:p xmlns:w="http://schemas.openxmlformats.org/wordprocessingml/2006/main" w14:paraId="12594809" w14:textId="77777777" w:rsidR="00C01E6D" w:rsidRPr="005C32FA" w:rsidRDefault="00C01E6D" w:rsidP="00C01E6D">
      <w:pPr>
        <w:pStyle w:val="Heading2"/>
        <w:spacing w:before="0" w:line="240" w:lineRule="auto"/>
        <w:rPr>
          <w:rFonts w:asciiTheme="minorHAnsi" w:eastAsia="Times New Roman" w:hAnsiTheme="minorHAnsi"/>
        </w:rPr>
      </w:pPr>
      <w:r w:rsidRPr="005C32FA">
        <w:rPr>
          <w:lang w:bidi="ga-IE" w:val="ga-IE"/>
        </w:rPr>
        <w:t xml:space="preserve">An ról atá ag baill foirne  </w:t>
      </w:r>
    </w:p>
    <w:p xmlns:w="http://schemas.openxmlformats.org/wordprocessingml/2006/main" w14:paraId="1259480A" w14:textId="77777777" w:rsidR="00C01E6D" w:rsidRPr="005C32FA" w:rsidRDefault="00C01E6D" w:rsidP="00C01E6D">
      <w:pPr>
        <w:spacing w:after="0" w:line="240" w:lineRule="auto"/>
        <w:rPr>
          <w:rFonts w:eastAsia="Times New Roman"/>
        </w:rPr>
      </w:pPr>
      <w:r w:rsidRPr="005C32FA">
        <w:rPr>
          <w:lang w:bidi="ga-IE" w:val="ga-IE"/>
        </w:rPr>
        <w:t xml:space="preserve">Cuirtear baill foirne ar an eolas go foirmiúil agus go neamhfhoirmiúil maidir le cur i láthair, forbairt, measúnú agus breithmheas an chláir OSPS/OCG. Cuirtear oiliúint leanúnach ar fáil don fhoireann ar fad nuair is cuí agus bíonn an OSPS/OCG mar chuid den chlár oibre i ngach cruinniú míosúil de chuid na foirne. Bainfear feidhm as an gcóras ríomhphoist inmheánach le cumarsáid a dhéanamh chomh maith. Is féidir le baill foirne leas a bhaint as gach acmhainn OSPS/OCG agus iad a úsáid ina gcuid ceachtanna nuair is cuí i ndiaidh dóibh dul i gcomhairle leis an gcomhordaitheoir OSPS/OCG. Tugtar sceideal na hoiliúna sa réimse do bhaill foirne.   </w:t>
      </w:r>
    </w:p>
    <w:p xmlns:w="http://schemas.openxmlformats.org/wordprocessingml/2006/main" w14:paraId="1259480B" w14:textId="77777777" w:rsidR="00C01E6D" w:rsidRDefault="00C01E6D" w:rsidP="00C01E6D">
      <w:pPr>
        <w:rPr>
          <w:rFonts w:eastAsia="Times New Roman"/>
        </w:rPr>
      </w:pPr>
    </w:p>
    <w:p xmlns:w="http://schemas.openxmlformats.org/wordprocessingml/2006/main" w14:paraId="1259480C" w14:textId="77777777" w:rsidR="00C01E6D" w:rsidRPr="005C32FA" w:rsidRDefault="00C01E6D" w:rsidP="00C01E6D">
      <w:pPr>
        <w:pStyle w:val="Heading2"/>
        <w:spacing w:before="0" w:line="240" w:lineRule="auto"/>
        <w:rPr>
          <w:rFonts w:asciiTheme="minorHAnsi" w:eastAsia="Times New Roman" w:hAnsiTheme="minorHAnsi"/>
        </w:rPr>
      </w:pPr>
      <w:r w:rsidRPr="005C32FA">
        <w:rPr>
          <w:lang w:bidi="ga-IE" w:val="ga-IE"/>
        </w:rPr>
        <w:t xml:space="preserve">Measúnú agus coimeád taifead </w:t>
      </w:r>
    </w:p>
    <w:p xmlns:w="http://schemas.openxmlformats.org/wordprocessingml/2006/main" w14:paraId="1259480D" w14:textId="77777777" w:rsidR="00C01E6D" w:rsidRPr="005C32FA" w:rsidRDefault="00C01E6D" w:rsidP="00C01E6D">
      <w:pPr>
        <w:spacing w:after="0" w:line="240" w:lineRule="auto"/>
      </w:pPr>
      <w:r w:rsidRPr="005C32FA">
        <w:rPr>
          <w:lang w:bidi="ga-IE" w:val="ga-IE"/>
        </w:rPr>
        <w:t xml:space="preserve">Úsáidtear cur chuige uile-ionaid chun éifeachtacht fhoriomlán an chláir san ionad a mheas mar chuid den Mheasúnú Inmheánach Ionaid agus den Phleanáil le haghaidh Feabhais. Bíonn na daltaí mar chuid den mheasúnú sin.  Próiseas leanúnach measúnaithe an rogha is fearr atá ann ina gcuirtear obair chuí atá déanta ag na daoine óga ar aghaidh chuig a bpunanna DCCÉ i réimse ábhar le haghaidh na dtréimhsí measúnaithe le linn na bliana. Bainfear feidhm as an bhfianaise a fhaightear ón bpróiseas measúnaithe chun na leasuithe a mbeidh gá leo a shocrú agus tabharfar faoi athbhreithniú orthu siúd. </w:t>
      </w:r>
    </w:p>
    <w:p xmlns:w="http://schemas.openxmlformats.org/wordprocessingml/2006/main" w14:paraId="1259480E" w14:textId="77777777" w:rsidR="00C01E6D" w:rsidRPr="005C32FA" w:rsidRDefault="00C01E6D" w:rsidP="00C01E6D">
      <w:pPr>
        <w:spacing w:after="0" w:line="240" w:lineRule="auto"/>
        <w:jc w:val="center"/>
        <w:rPr>
          <w:rFonts w:cs="Times New Roman"/>
          <w:b/>
          <w:sz w:val="32"/>
          <w:szCs w:val="32"/>
          <w:u w:val="single"/>
        </w:rPr>
      </w:pPr>
    </w:p>
    <w:sectPr xmlns:w="http://schemas.openxmlformats.org/wordprocessingml/2006/main" w:rsidR="00C01E6D" w:rsidRPr="005C32F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94811" w14:textId="77777777" w:rsidR="0007435E" w:rsidRDefault="0007435E" w:rsidP="00D85A80">
      <w:pPr>
        <w:spacing w:after="0" w:line="240" w:lineRule="auto"/>
      </w:pPr>
      <w:r>
        <w:separator/>
      </w:r>
    </w:p>
  </w:endnote>
  <w:endnote w:type="continuationSeparator" w:id="0">
    <w:p w14:paraId="12594812" w14:textId="77777777" w:rsidR="0007435E" w:rsidRDefault="0007435E" w:rsidP="00D8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B365F55" w14:textId="77777777" w:rsidR="00BB4B3A" w:rsidRDefault="00BB4B3A">
    <w:pPr>
      <w:pStyle w:val="Footer"/>
    </w:pPr>
  </w:p>
</w:ftr>
</file>

<file path=word/footer2.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500FD31" w14:textId="77777777" w:rsidR="00BB4B3A" w:rsidRDefault="00BB4B3A">
    <w:pPr>
      <w:pStyle w:val="Footer"/>
    </w:pPr>
  </w:p>
</w:ftr>
</file>

<file path=word/footer3.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B127110" w14:textId="77777777" w:rsidR="00BB4B3A" w:rsidRDefault="00BB4B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9480F" w14:textId="77777777" w:rsidR="0007435E" w:rsidRDefault="0007435E" w:rsidP="00D85A80">
      <w:pPr>
        <w:spacing w:after="0" w:line="240" w:lineRule="auto"/>
      </w:pPr>
      <w:r>
        <w:separator/>
      </w:r>
    </w:p>
  </w:footnote>
  <w:footnote w:type="continuationSeparator" w:id="0">
    <w:p w14:paraId="12594810" w14:textId="77777777" w:rsidR="0007435E" w:rsidRDefault="0007435E" w:rsidP="00D85A80">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D93000A" w14:textId="77777777" w:rsidR="00BB4B3A" w:rsidRDefault="00BB4B3A">
    <w:pPr>
      <w:pStyle w:val="Header"/>
    </w:pPr>
  </w:p>
</w:hdr>
</file>

<file path=word/header2.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2594813" w14:textId="01307E7F" w:rsidR="00D85A80" w:rsidRDefault="00BB4B3A">
    <w:pPr>
      <w:pStyle w:val="Header"/>
    </w:pPr>
    <w:r>
      <w:rPr>
        <w:noProof/>
        <w:lang w:bidi="ga-IE" w:val="ga-IE"/>
      </w:rPr>
      <w:drawing>
        <wp:inline distT="0" distB="0" distL="0" distR="0" wp14:anchorId="3C717D1E" wp14:editId="38A81A02">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p>
</w:hdr>
</file>

<file path=word/header3.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EFCF879" w14:textId="77777777" w:rsidR="00BB4B3A" w:rsidRDefault="00BB4B3A">
    <w:pPr>
      <w:pStyle w:val="Header"/>
    </w:pPr>
  </w:p>
</w:hdr>
</file>

<file path=word/numbering.xml><?xml version="1.0" encoding="utf-8"?>
<w:numbering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16F440BF"/>
    <w:multiLevelType w:val="hybridMultilevel"/>
    <w:tmpl w:val="27FE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410AA"/>
    <w:multiLevelType w:val="hybridMultilevel"/>
    <w:tmpl w:val="3C38C49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75DF8"/>
    <w:multiLevelType w:val="hybridMultilevel"/>
    <w:tmpl w:val="6B04F05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444DF"/>
    <w:multiLevelType w:val="hybridMultilevel"/>
    <w:tmpl w:val="D7FC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A0B74"/>
    <w:multiLevelType w:val="hybridMultilevel"/>
    <w:tmpl w:val="232A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F1950"/>
    <w:multiLevelType w:val="hybridMultilevel"/>
    <w:tmpl w:val="9AB6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BD5678"/>
    <w:multiLevelType w:val="hybridMultilevel"/>
    <w:tmpl w:val="0CE2B82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6D"/>
    <w:rsid w:val="0007435E"/>
    <w:rsid w:val="008F69A1"/>
    <w:rsid w:val="00A221BC"/>
    <w:rsid w:val="00BB4B3A"/>
    <w:rsid w:val="00C01E6D"/>
    <w:rsid w:val="00C3001C"/>
    <w:rsid w:val="00D85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47DA"/>
  <w15:chartTrackingRefBased/>
  <w15:docId w15:val="{B46A4A2B-927B-4627-A07D-832BB20EB756}"/>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6D"/>
    <w:pPr>
      <w:spacing w:line="252" w:lineRule="auto"/>
      <w:jc w:val="both"/>
    </w:pPr>
    <w:rPr>
      <w:rFonts w:eastAsiaTheme="minorEastAsia"/>
    </w:rPr>
  </w:style>
  <w:style w:type="paragraph" w:styleId="Heading1">
    <w:name w:val="heading 1"/>
    <w:basedOn w:val="Normal"/>
    <w:next w:val="Normal"/>
    <w:link w:val="Heading1Char"/>
    <w:uiPriority w:val="9"/>
    <w:qFormat/>
    <w:rsid w:val="00C01E6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C01E6D"/>
    <w:pPr>
      <w:keepNext/>
      <w:keepLines/>
      <w:spacing w:before="120" w:after="0"/>
      <w:outlineLvl w:val="1"/>
    </w:pPr>
    <w:rPr>
      <w:rFonts w:asciiTheme="majorHAnsi" w:eastAsiaTheme="majorEastAsia" w:hAnsiTheme="majorHAnsi" w:cstheme="majorBidi"/>
      <w:b/>
      <w:bCs/>
      <w:sz w:val="28"/>
      <w:szCs w:val="28"/>
    </w:rPr>
  </w:style>
  <w:style w:type="paragraph" w:styleId="Heading4">
    <w:name w:val="heading 4"/>
    <w:basedOn w:val="Normal"/>
    <w:next w:val="Normal"/>
    <w:link w:val="Heading4Char"/>
    <w:uiPriority w:val="9"/>
    <w:unhideWhenUsed/>
    <w:qFormat/>
    <w:rsid w:val="00C01E6D"/>
    <w:pPr>
      <w:keepNext/>
      <w:keepLines/>
      <w:spacing w:before="120" w:after="0"/>
      <w:outlineLvl w:val="3"/>
    </w:pPr>
    <w:rPr>
      <w:rFonts w:asciiTheme="majorHAnsi" w:eastAsiaTheme="majorEastAsia" w:hAnsiTheme="majorHAnsi"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E6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C01E6D"/>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rsid w:val="00C01E6D"/>
    <w:rPr>
      <w:rFonts w:asciiTheme="majorHAnsi" w:eastAsiaTheme="majorEastAsia" w:hAnsiTheme="majorHAnsi" w:cstheme="majorBidi"/>
      <w:i/>
      <w:iCs/>
      <w:sz w:val="24"/>
      <w:szCs w:val="24"/>
    </w:rPr>
  </w:style>
  <w:style w:type="paragraph" w:styleId="ListParagraph">
    <w:name w:val="List Paragraph"/>
    <w:basedOn w:val="Normal"/>
    <w:uiPriority w:val="34"/>
    <w:qFormat/>
    <w:rsid w:val="00C01E6D"/>
    <w:pPr>
      <w:ind w:left="720"/>
      <w:contextualSpacing/>
    </w:pPr>
  </w:style>
  <w:style w:type="paragraph" w:styleId="Header">
    <w:name w:val="header"/>
    <w:basedOn w:val="Normal"/>
    <w:link w:val="HeaderChar"/>
    <w:uiPriority w:val="99"/>
    <w:unhideWhenUsed/>
    <w:rsid w:val="00D85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A80"/>
    <w:rPr>
      <w:rFonts w:eastAsiaTheme="minorEastAsia"/>
    </w:rPr>
  </w:style>
  <w:style w:type="paragraph" w:styleId="Footer">
    <w:name w:val="footer"/>
    <w:basedOn w:val="Normal"/>
    <w:link w:val="FooterChar"/>
    <w:uiPriority w:val="99"/>
    <w:unhideWhenUsed/>
    <w:rsid w:val="00D85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A8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5</cp:revision>
  <dcterms:created xsi:type="dcterms:W3CDTF">2019-05-20T13:06:00Z</dcterms:created>
  <dcterms:modified xsi:type="dcterms:W3CDTF">2021-09-28T16:09:00Z</dcterms:modified>
</cp:coreProperties>
</file>