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E0BC" w14:textId="3FF3739E" w:rsidR="006D11CA" w:rsidRPr="005C32FA" w:rsidRDefault="008D5644" w:rsidP="006D11CA">
      <w:pPr>
        <w:pStyle w:val="Heading1"/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Attendance and </w:t>
      </w:r>
      <w:r w:rsidR="006D11CA" w:rsidRPr="005C32FA">
        <w:rPr>
          <w:rFonts w:asciiTheme="minorHAnsi" w:hAnsiTheme="minorHAnsi"/>
        </w:rPr>
        <w:t>Punctuality Policy</w:t>
      </w:r>
    </w:p>
    <w:p w14:paraId="25CAF9C5" w14:textId="77777777" w:rsidR="00496297" w:rsidRDefault="00496297" w:rsidP="006D11CA">
      <w:pPr>
        <w:spacing w:after="0" w:line="240" w:lineRule="auto"/>
      </w:pPr>
    </w:p>
    <w:p w14:paraId="2B0F903F" w14:textId="4992F4ED" w:rsidR="006D11CA" w:rsidRPr="002E026F" w:rsidRDefault="006D11CA" w:rsidP="006D11CA">
      <w:pPr>
        <w:spacing w:after="0" w:line="240" w:lineRule="auto"/>
      </w:pPr>
      <w:r w:rsidRPr="000C575D">
        <w:t xml:space="preserve">This policy applies </w:t>
      </w:r>
      <w:r w:rsidR="00A35E46">
        <w:t>all</w:t>
      </w:r>
      <w:r w:rsidRPr="000C575D">
        <w:t xml:space="preserve"> stakeholders – </w:t>
      </w:r>
      <w:r>
        <w:t>students</w:t>
      </w:r>
      <w:r w:rsidRPr="000C575D">
        <w:t>, parents, guardians and</w:t>
      </w:r>
      <w:r>
        <w:t xml:space="preserve"> teachers. </w:t>
      </w:r>
      <w:r w:rsidRPr="005C32FA">
        <w:rPr>
          <w:rFonts w:cs="Times New Roman"/>
        </w:rPr>
        <w:t>It is the policy of Youthreach centre</w:t>
      </w:r>
      <w:r w:rsidR="00A35E46">
        <w:rPr>
          <w:rFonts w:cs="Times New Roman"/>
        </w:rPr>
        <w:t>s</w:t>
      </w:r>
      <w:r w:rsidRPr="005C32FA">
        <w:rPr>
          <w:rFonts w:cs="Times New Roman"/>
        </w:rPr>
        <w:t xml:space="preserve"> to </w:t>
      </w:r>
      <w:r w:rsidRPr="005C32FA">
        <w:t>encourage good attendance and punctuality. Late arrival to classes in the morning is unacceptable as it causes disruption. Students arriving late will be listed in the incident book; this will affect training allowance payment.</w:t>
      </w:r>
    </w:p>
    <w:p w14:paraId="0F1D95C9" w14:textId="7268D516" w:rsidR="006D11CA" w:rsidRPr="008D5644" w:rsidRDefault="006D11CA" w:rsidP="006D11CA">
      <w:pPr>
        <w:pStyle w:val="Heading2"/>
        <w:rPr>
          <w:rFonts w:asciiTheme="minorHAnsi" w:hAnsiTheme="minorHAnsi"/>
        </w:rPr>
      </w:pPr>
      <w:r w:rsidRPr="008D5644">
        <w:rPr>
          <w:rFonts w:asciiTheme="minorHAnsi" w:hAnsiTheme="minorHAnsi"/>
        </w:rPr>
        <w:t>A student attendance policy is necessary to ensure</w:t>
      </w:r>
    </w:p>
    <w:p w14:paraId="7D07EBC6" w14:textId="77777777" w:rsidR="006D11CA" w:rsidRPr="000C575D" w:rsidRDefault="006D11CA" w:rsidP="00DA5AC1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 xml:space="preserve">All students of whom </w:t>
      </w:r>
      <w:r>
        <w:t>this centre</w:t>
      </w:r>
      <w:r w:rsidRPr="000C575D">
        <w:t xml:space="preserve"> has a duty of care,</w:t>
      </w:r>
      <w:r>
        <w:t xml:space="preserve"> </w:t>
      </w:r>
      <w:r w:rsidRPr="000C575D">
        <w:t>reach their full emotional, physical and social potential, in order to find</w:t>
      </w:r>
      <w:r>
        <w:t xml:space="preserve"> </w:t>
      </w:r>
      <w:r w:rsidRPr="000C575D">
        <w:t>their place in society.</w:t>
      </w:r>
    </w:p>
    <w:p w14:paraId="33ED0E21" w14:textId="77777777" w:rsidR="006D11CA" w:rsidRPr="000C575D" w:rsidRDefault="006D11CA" w:rsidP="00DA5AC1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>To develop and nurture, within the student, habits of responsibility and</w:t>
      </w:r>
      <w:r>
        <w:t xml:space="preserve"> </w:t>
      </w:r>
      <w:r w:rsidRPr="000C575D">
        <w:t>accountability for an adult life of self - sufficiency and independence.</w:t>
      </w:r>
    </w:p>
    <w:p w14:paraId="2843E3ED" w14:textId="77777777" w:rsidR="006D11CA" w:rsidRPr="000C575D" w:rsidRDefault="006D11CA" w:rsidP="00DA5AC1">
      <w:pPr>
        <w:pStyle w:val="ListParagraph"/>
        <w:numPr>
          <w:ilvl w:val="0"/>
          <w:numId w:val="10"/>
        </w:numPr>
        <w:spacing w:after="0" w:line="240" w:lineRule="auto"/>
      </w:pPr>
      <w:r w:rsidRPr="000C575D">
        <w:t>To derive benefit from their education to the best possible extent by</w:t>
      </w:r>
      <w:r>
        <w:t xml:space="preserve"> </w:t>
      </w:r>
      <w:r w:rsidRPr="000C575D">
        <w:t xml:space="preserve">attending </w:t>
      </w:r>
      <w:r>
        <w:t>the centre every</w:t>
      </w:r>
      <w:r w:rsidRPr="000C575D">
        <w:t xml:space="preserve"> day, by being present at all classes and by being on</w:t>
      </w:r>
      <w:r>
        <w:t xml:space="preserve"> </w:t>
      </w:r>
      <w:r w:rsidRPr="000C575D">
        <w:t>time for all classes.</w:t>
      </w:r>
    </w:p>
    <w:p w14:paraId="4F8BD011" w14:textId="7A5A9F63" w:rsidR="006D11CA" w:rsidRPr="005C32FA" w:rsidRDefault="00A35E46" w:rsidP="00DA5AC1">
      <w:pPr>
        <w:numPr>
          <w:ilvl w:val="0"/>
          <w:numId w:val="10"/>
        </w:numPr>
        <w:spacing w:after="0" w:line="240" w:lineRule="auto"/>
      </w:pPr>
      <w:r>
        <w:t>A student</w:t>
      </w:r>
      <w:r w:rsidR="006D11CA" w:rsidRPr="005C32FA">
        <w:t xml:space="preserve"> </w:t>
      </w:r>
      <w:r w:rsidR="006D11CA">
        <w:t>wil</w:t>
      </w:r>
      <w:r w:rsidR="006D11CA" w:rsidRPr="005C32FA">
        <w:t xml:space="preserve">l be better able to keep up with their work. </w:t>
      </w:r>
    </w:p>
    <w:p w14:paraId="289BACCB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41B9F544" w14:textId="17A17895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>Strategies to encourage good attendance</w:t>
      </w:r>
    </w:p>
    <w:p w14:paraId="16030A6C" w14:textId="136DE00F" w:rsidR="006D11CA" w:rsidRPr="005C32FA" w:rsidRDefault="00A35E46" w:rsidP="006D11CA">
      <w:pPr>
        <w:spacing w:after="0" w:line="240" w:lineRule="auto"/>
      </w:pPr>
      <w:r>
        <w:t>Every</w:t>
      </w:r>
      <w:r w:rsidR="006D11CA" w:rsidRPr="005C32FA">
        <w:t xml:space="preserve"> Youthreach centre </w:t>
      </w:r>
      <w:r>
        <w:t>has</w:t>
      </w:r>
      <w:r w:rsidR="006D11CA" w:rsidRPr="005C32FA">
        <w:t xml:space="preserve"> strategies in place to foster an appreciation of learning and good attendance. </w:t>
      </w:r>
    </w:p>
    <w:p w14:paraId="0DB3871C" w14:textId="177063F6" w:rsidR="006D11CA" w:rsidRPr="005C32FA" w:rsidRDefault="00A35E46" w:rsidP="00DA5AC1">
      <w:pPr>
        <w:numPr>
          <w:ilvl w:val="0"/>
          <w:numId w:val="11"/>
        </w:numPr>
        <w:spacing w:after="0" w:line="240" w:lineRule="auto"/>
      </w:pPr>
      <w:r>
        <w:t>C</w:t>
      </w:r>
      <w:r w:rsidR="006D11CA" w:rsidRPr="005C32FA">
        <w:t>entre</w:t>
      </w:r>
      <w:r>
        <w:t>s</w:t>
      </w:r>
      <w:r w:rsidR="006D11CA" w:rsidRPr="005C32FA">
        <w:t xml:space="preserve"> work closely with the School Completion Programme and the schools in the locality. </w:t>
      </w:r>
    </w:p>
    <w:p w14:paraId="3B5307A7" w14:textId="4DB780CD" w:rsidR="006D11CA" w:rsidRPr="005C32FA" w:rsidRDefault="006D11CA" w:rsidP="00DA5AC1">
      <w:pPr>
        <w:numPr>
          <w:ilvl w:val="0"/>
          <w:numId w:val="11"/>
        </w:numPr>
        <w:spacing w:after="0" w:line="240" w:lineRule="auto"/>
      </w:pPr>
      <w:r w:rsidRPr="005C32FA">
        <w:t>Students with full attendance are presented with a certificate</w:t>
      </w:r>
      <w:r w:rsidR="00A35E46">
        <w:t>s</w:t>
      </w:r>
      <w:r w:rsidRPr="005C32FA">
        <w:t>.</w:t>
      </w:r>
    </w:p>
    <w:p w14:paraId="7B595A45" w14:textId="77777777" w:rsidR="006D11CA" w:rsidRPr="005C32FA" w:rsidRDefault="006D11CA" w:rsidP="00DA5AC1">
      <w:pPr>
        <w:numPr>
          <w:ilvl w:val="0"/>
          <w:numId w:val="11"/>
        </w:numPr>
        <w:spacing w:after="0" w:line="240" w:lineRule="auto"/>
      </w:pPr>
      <w:r w:rsidRPr="005C32FA">
        <w:t xml:space="preserve">Special certificates and prizes are given to students who achieve full attendance per term. Full attendance for the year is specifically acknowledged. </w:t>
      </w:r>
    </w:p>
    <w:p w14:paraId="08E81955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2DE909A5" w14:textId="7740B837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 xml:space="preserve">Role of parents </w:t>
      </w:r>
    </w:p>
    <w:p w14:paraId="6023CD17" w14:textId="049B8924" w:rsidR="006D11CA" w:rsidRPr="005C32F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 xml:space="preserve">Parents must write a note of explanation for all absences. The centre will accept telephone communication concerning a </w:t>
      </w:r>
      <w:r w:rsidR="008D5644">
        <w:t>student’s</w:t>
      </w:r>
      <w:r w:rsidRPr="005C32FA">
        <w:t xml:space="preserve"> absence. However, a written note is preferred. </w:t>
      </w:r>
    </w:p>
    <w:p w14:paraId="587FD680" w14:textId="11949D8A" w:rsidR="006D11C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>Medical certificates should be passed on to the centre before 11am on the Friday of the week of absence</w:t>
      </w:r>
      <w:r w:rsidR="00413162">
        <w:t xml:space="preserve"> for all absences</w:t>
      </w:r>
      <w:r w:rsidRPr="005C32FA">
        <w:t>.</w:t>
      </w:r>
    </w:p>
    <w:p w14:paraId="6347E1B7" w14:textId="387CE340" w:rsidR="00C20BF5" w:rsidRPr="00C20BF5" w:rsidRDefault="00C20BF5" w:rsidP="00C20BF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Twelve days per year for illness will be paid to students upon produ</w:t>
      </w:r>
      <w:r w:rsidR="00413162">
        <w:t>cing a doctor’s certificate</w:t>
      </w:r>
      <w:r>
        <w:t xml:space="preserve"> on week of absence</w:t>
      </w:r>
      <w:r w:rsidR="00413162">
        <w:t>.</w:t>
      </w:r>
    </w:p>
    <w:p w14:paraId="756372EB" w14:textId="77777777" w:rsidR="00413162" w:rsidRDefault="00C20BF5" w:rsidP="000C5D4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Students absent for ten days without a valid reason</w:t>
      </w:r>
      <w:r w:rsidR="00413162">
        <w:t xml:space="preserve"> will be given a verbal warning and it</w:t>
      </w:r>
      <w:r w:rsidRPr="00C20BF5">
        <w:t xml:space="preserve"> will be noted on file and reported to parents</w:t>
      </w:r>
      <w:r w:rsidR="00413162">
        <w:t xml:space="preserve"> of student under 18 yrs.</w:t>
      </w:r>
    </w:p>
    <w:p w14:paraId="5865DE8B" w14:textId="768C09DE" w:rsidR="00C20BF5" w:rsidRPr="00C20BF5" w:rsidRDefault="00C20BF5" w:rsidP="000C5D4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 xml:space="preserve">Students absent for twenty days without a valid reason may be terminated immediately. </w:t>
      </w:r>
    </w:p>
    <w:p w14:paraId="42416EE3" w14:textId="3890A893" w:rsidR="00C20BF5" w:rsidRPr="00C20BF5" w:rsidRDefault="00C20BF5" w:rsidP="00C20BF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C20BF5">
        <w:t>If a student wishes to return</w:t>
      </w:r>
      <w:r w:rsidR="00413162">
        <w:t xml:space="preserve"> to the centre they may reapply.</w:t>
      </w:r>
    </w:p>
    <w:p w14:paraId="3B54E2F6" w14:textId="77777777" w:rsidR="006D11CA" w:rsidRPr="005C32FA" w:rsidRDefault="006D11CA" w:rsidP="00DA5AC1">
      <w:pPr>
        <w:numPr>
          <w:ilvl w:val="0"/>
          <w:numId w:val="12"/>
        </w:numPr>
        <w:spacing w:after="0" w:line="240" w:lineRule="auto"/>
      </w:pPr>
      <w:r w:rsidRPr="005C32FA">
        <w:t xml:space="preserve">The centre must be notified of appointments before the appointment takes place; the reason for the absence is then noted. </w:t>
      </w:r>
    </w:p>
    <w:p w14:paraId="4293D7E0" w14:textId="6E85CBBE" w:rsidR="006D11CA" w:rsidRPr="005C32FA" w:rsidRDefault="00A35E46" w:rsidP="00DA5AC1">
      <w:pPr>
        <w:numPr>
          <w:ilvl w:val="0"/>
          <w:numId w:val="12"/>
        </w:numPr>
        <w:spacing w:after="0" w:line="240" w:lineRule="auto"/>
      </w:pPr>
      <w:r>
        <w:t>Students should not take</w:t>
      </w:r>
      <w:r w:rsidR="006D11CA" w:rsidRPr="005C32FA">
        <w:t xml:space="preserve"> holidays during Youthreach term as they count as absences from the centre; if a holiday is booked prior to term please give one month’s notice. </w:t>
      </w:r>
    </w:p>
    <w:p w14:paraId="3CCD846B" w14:textId="4423DEE0" w:rsidR="006D11CA" w:rsidRPr="005C32FA" w:rsidRDefault="00DE297D" w:rsidP="00DA5AC1">
      <w:pPr>
        <w:numPr>
          <w:ilvl w:val="0"/>
          <w:numId w:val="12"/>
        </w:numPr>
        <w:spacing w:after="0" w:line="240" w:lineRule="auto"/>
      </w:pPr>
      <w:r>
        <w:t>Parents/ Guardians must m</w:t>
      </w:r>
      <w:r w:rsidR="006D11CA" w:rsidRPr="005C32FA">
        <w:t xml:space="preserve">ake sure </w:t>
      </w:r>
      <w:r>
        <w:t>the student</w:t>
      </w:r>
      <w:r w:rsidR="006D11CA" w:rsidRPr="005C32FA">
        <w:t xml:space="preserve"> understands that </w:t>
      </w:r>
      <w:r w:rsidR="00413162">
        <w:t>parent/guardian does</w:t>
      </w:r>
      <w:r w:rsidR="006D11CA" w:rsidRPr="005C32FA">
        <w:t xml:space="preserve"> not agree with </w:t>
      </w:r>
      <w:r w:rsidR="00413162">
        <w:t>student</w:t>
      </w:r>
      <w:r w:rsidR="006D11CA" w:rsidRPr="005C32FA">
        <w:t xml:space="preserve"> missing time unless it is for a valid reason. </w:t>
      </w:r>
    </w:p>
    <w:p w14:paraId="3C0FEA0E" w14:textId="77777777" w:rsidR="00496297" w:rsidRDefault="00496297" w:rsidP="006D11CA">
      <w:pPr>
        <w:pStyle w:val="Heading2"/>
        <w:spacing w:before="0" w:line="240" w:lineRule="auto"/>
        <w:rPr>
          <w:rFonts w:asciiTheme="minorHAnsi" w:hAnsiTheme="minorHAnsi"/>
        </w:rPr>
      </w:pPr>
    </w:p>
    <w:p w14:paraId="335DC0C2" w14:textId="4B209564" w:rsidR="006D11CA" w:rsidRPr="005C32FA" w:rsidRDefault="006D11CA" w:rsidP="006D11CA">
      <w:pPr>
        <w:pStyle w:val="Heading2"/>
        <w:spacing w:before="0" w:line="240" w:lineRule="auto"/>
        <w:rPr>
          <w:rFonts w:asciiTheme="minorHAnsi" w:hAnsiTheme="minorHAnsi"/>
        </w:rPr>
      </w:pPr>
      <w:r w:rsidRPr="005C32FA">
        <w:rPr>
          <w:rFonts w:asciiTheme="minorHAnsi" w:hAnsiTheme="minorHAnsi"/>
        </w:rPr>
        <w:t xml:space="preserve">When are parents contacted by the centre? </w:t>
      </w:r>
    </w:p>
    <w:p w14:paraId="2EB89BAF" w14:textId="028AA356" w:rsidR="006D11CA" w:rsidRPr="005C32FA" w:rsidRDefault="006D11CA" w:rsidP="00DA5AC1">
      <w:pPr>
        <w:numPr>
          <w:ilvl w:val="0"/>
          <w:numId w:val="13"/>
        </w:numPr>
        <w:spacing w:after="0" w:line="240" w:lineRule="auto"/>
      </w:pPr>
      <w:r w:rsidRPr="005C32FA">
        <w:t>If the student is at risk of developing attendance problems</w:t>
      </w:r>
      <w:r w:rsidR="00413162">
        <w:t xml:space="preserve"> and is under 18 years of age.</w:t>
      </w:r>
    </w:p>
    <w:p w14:paraId="7B394DCE" w14:textId="42D8697E" w:rsidR="006D11CA" w:rsidRPr="005C32FA" w:rsidRDefault="006D11CA" w:rsidP="00DA5AC1">
      <w:pPr>
        <w:numPr>
          <w:ilvl w:val="0"/>
          <w:numId w:val="13"/>
        </w:numPr>
        <w:spacing w:after="0" w:line="240" w:lineRule="auto"/>
      </w:pPr>
      <w:r w:rsidRPr="005C32FA">
        <w:t xml:space="preserve">If the parent(s) fail to explain a student’s </w:t>
      </w:r>
      <w:r w:rsidR="00413162">
        <w:t xml:space="preserve">who is under 18 years of age </w:t>
      </w:r>
      <w:r w:rsidRPr="005C32FA">
        <w:t>absence.</w:t>
      </w:r>
    </w:p>
    <w:p w14:paraId="606AD1BE" w14:textId="3B7A1A72" w:rsidR="006D11CA" w:rsidRDefault="006D11CA" w:rsidP="00DA5AC1">
      <w:pPr>
        <w:numPr>
          <w:ilvl w:val="0"/>
          <w:numId w:val="13"/>
        </w:numPr>
        <w:spacing w:after="0" w:line="240" w:lineRule="auto"/>
      </w:pPr>
      <w:r w:rsidRPr="005C32FA">
        <w:t>If the student is regularly late for class</w:t>
      </w:r>
      <w:r w:rsidR="00413162">
        <w:t xml:space="preserve"> and is under 18 years of age</w:t>
      </w:r>
      <w:r w:rsidRPr="005C32FA">
        <w:t>.</w:t>
      </w:r>
    </w:p>
    <w:p w14:paraId="1B929D39" w14:textId="77777777" w:rsidR="0080509F" w:rsidRPr="005C32FA" w:rsidRDefault="0080509F" w:rsidP="0080509F">
      <w:pPr>
        <w:spacing w:after="0" w:line="240" w:lineRule="auto"/>
        <w:ind w:left="720"/>
      </w:pPr>
    </w:p>
    <w:p w14:paraId="36DFF988" w14:textId="77777777" w:rsidR="0080509F" w:rsidRDefault="006D11CA" w:rsidP="00DE297D">
      <w:pPr>
        <w:numPr>
          <w:ilvl w:val="0"/>
          <w:numId w:val="13"/>
        </w:numPr>
        <w:spacing w:after="0" w:line="240" w:lineRule="auto"/>
      </w:pPr>
      <w:r w:rsidRPr="005C32FA">
        <w:t>If the student’s name is being passed on to the National Education and Welfare Board (N.E.W.B.)</w:t>
      </w:r>
      <w:r w:rsidR="0080509F">
        <w:t xml:space="preserve"> </w:t>
      </w:r>
    </w:p>
    <w:p w14:paraId="5685D19B" w14:textId="27EB8230" w:rsidR="0080509F" w:rsidRPr="0080509F" w:rsidRDefault="00DE297D" w:rsidP="00DE297D">
      <w:pPr>
        <w:numPr>
          <w:ilvl w:val="1"/>
          <w:numId w:val="13"/>
        </w:numPr>
        <w:spacing w:after="0" w:line="240" w:lineRule="auto"/>
        <w:rPr>
          <w:i/>
        </w:rPr>
      </w:pPr>
      <w:r w:rsidRPr="0080509F">
        <w:rPr>
          <w:i/>
        </w:rPr>
        <w:t>If a student is under 16 years of age and/or does not have the minimum education requir</w:t>
      </w:r>
      <w:r w:rsidR="0080509F" w:rsidRPr="0080509F">
        <w:rPr>
          <w:i/>
        </w:rPr>
        <w:t>ement and has been absent for 20 days or more, moves to another centre/school, is expelled or t</w:t>
      </w:r>
      <w:r w:rsidR="00A35E46" w:rsidRPr="0080509F">
        <w:rPr>
          <w:i/>
        </w:rPr>
        <w:t>he C</w:t>
      </w:r>
      <w:r w:rsidR="006D11CA" w:rsidRPr="0080509F">
        <w:rPr>
          <w:i/>
        </w:rPr>
        <w:t>oordinator is concerned</w:t>
      </w:r>
      <w:r w:rsidR="0080509F" w:rsidRPr="0080509F">
        <w:rPr>
          <w:i/>
        </w:rPr>
        <w:t xml:space="preserve"> about a student’s attendance, the student’s name will be passed on to the National Education and Welfare Board (N.E.W.B.)</w:t>
      </w:r>
    </w:p>
    <w:p w14:paraId="10EE3805" w14:textId="77777777" w:rsidR="0080509F" w:rsidRDefault="0080509F" w:rsidP="0080509F">
      <w:pPr>
        <w:spacing w:after="0" w:line="240" w:lineRule="auto"/>
        <w:rPr>
          <w:b/>
        </w:rPr>
      </w:pPr>
    </w:p>
    <w:p w14:paraId="0742783C" w14:textId="6A395475" w:rsidR="00DE297D" w:rsidRDefault="00DE297D" w:rsidP="0080509F">
      <w:pPr>
        <w:spacing w:after="0" w:line="240" w:lineRule="auto"/>
        <w:rPr>
          <w:b/>
        </w:rPr>
      </w:pPr>
      <w:r w:rsidRPr="0080509F">
        <w:rPr>
          <w:b/>
        </w:rPr>
        <w:t xml:space="preserve">Under the Education and Welfare Act 2000 a centre is required </w:t>
      </w:r>
      <w:r w:rsidR="008D5644" w:rsidRPr="0080509F">
        <w:rPr>
          <w:b/>
        </w:rPr>
        <w:t>to report</w:t>
      </w:r>
      <w:r w:rsidRPr="0080509F">
        <w:rPr>
          <w:b/>
        </w:rPr>
        <w:t xml:space="preserve"> to</w:t>
      </w:r>
      <w:r w:rsidR="008D5644" w:rsidRPr="0080509F">
        <w:rPr>
          <w:b/>
        </w:rPr>
        <w:t xml:space="preserve"> the</w:t>
      </w:r>
      <w:r w:rsidRPr="0080509F">
        <w:rPr>
          <w:b/>
        </w:rPr>
        <w:t xml:space="preserve"> N.E.W.B. </w:t>
      </w:r>
    </w:p>
    <w:p w14:paraId="3469F88D" w14:textId="60711036" w:rsidR="00C20BF5" w:rsidRDefault="00C20BF5" w:rsidP="0080509F">
      <w:pPr>
        <w:spacing w:after="0" w:line="240" w:lineRule="auto"/>
        <w:rPr>
          <w:b/>
        </w:rPr>
      </w:pPr>
    </w:p>
    <w:sectPr w:rsidR="00C20BF5" w:rsidSect="00E2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0B75" w14:textId="77777777" w:rsidR="004D2813" w:rsidRDefault="004D2813" w:rsidP="006D11CA">
      <w:pPr>
        <w:spacing w:after="0" w:line="240" w:lineRule="auto"/>
      </w:pPr>
      <w:r>
        <w:separator/>
      </w:r>
    </w:p>
  </w:endnote>
  <w:endnote w:type="continuationSeparator" w:id="0">
    <w:p w14:paraId="495F7165" w14:textId="77777777" w:rsidR="004D2813" w:rsidRDefault="004D2813" w:rsidP="006D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1144" w14:textId="77777777" w:rsidR="00A4598D" w:rsidRDefault="00A45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95C9" w14:textId="77777777" w:rsidR="00A4598D" w:rsidRDefault="00A45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8012" w14:textId="77777777" w:rsidR="00A4598D" w:rsidRDefault="00A45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C57B" w14:textId="77777777" w:rsidR="004D2813" w:rsidRDefault="004D2813" w:rsidP="006D11CA">
      <w:pPr>
        <w:spacing w:after="0" w:line="240" w:lineRule="auto"/>
      </w:pPr>
      <w:r>
        <w:separator/>
      </w:r>
    </w:p>
  </w:footnote>
  <w:footnote w:type="continuationSeparator" w:id="0">
    <w:p w14:paraId="601EB70B" w14:textId="77777777" w:rsidR="004D2813" w:rsidRDefault="004D2813" w:rsidP="006D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0A7F" w14:textId="77777777" w:rsidR="00A4598D" w:rsidRDefault="00A45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E881" w14:textId="013A9A0C" w:rsidR="002637E3" w:rsidRDefault="00A4598D">
    <w:pPr>
      <w:pStyle w:val="Header"/>
    </w:pPr>
    <w:r>
      <w:rPr>
        <w:noProof/>
        <w:lang w:val="en-IE" w:eastAsia="en-IE"/>
      </w:rPr>
      <w:drawing>
        <wp:inline distT="0" distB="0" distL="0" distR="0" wp14:anchorId="40345EBB" wp14:editId="28911A97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7B28" w14:textId="77777777" w:rsidR="00A4598D" w:rsidRDefault="00A45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2E"/>
    <w:multiLevelType w:val="hybridMultilevel"/>
    <w:tmpl w:val="7026E58A"/>
    <w:lvl w:ilvl="0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1A51"/>
    <w:multiLevelType w:val="hybridMultilevel"/>
    <w:tmpl w:val="3176D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DF"/>
    <w:multiLevelType w:val="hybridMultilevel"/>
    <w:tmpl w:val="4246FE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850D2"/>
    <w:multiLevelType w:val="multilevel"/>
    <w:tmpl w:val="A6A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52F"/>
    <w:multiLevelType w:val="hybridMultilevel"/>
    <w:tmpl w:val="02E4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3BA"/>
    <w:multiLevelType w:val="hybridMultilevel"/>
    <w:tmpl w:val="985E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04A8"/>
    <w:multiLevelType w:val="hybridMultilevel"/>
    <w:tmpl w:val="690C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29D4"/>
    <w:multiLevelType w:val="hybridMultilevel"/>
    <w:tmpl w:val="E6D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340"/>
    <w:multiLevelType w:val="hybridMultilevel"/>
    <w:tmpl w:val="C92C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9D6"/>
    <w:multiLevelType w:val="hybridMultilevel"/>
    <w:tmpl w:val="8620E9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4E3792F"/>
    <w:multiLevelType w:val="hybridMultilevel"/>
    <w:tmpl w:val="AE54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1625"/>
    <w:multiLevelType w:val="hybridMultilevel"/>
    <w:tmpl w:val="6C46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72ACA"/>
    <w:multiLevelType w:val="hybridMultilevel"/>
    <w:tmpl w:val="729E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A7607"/>
    <w:multiLevelType w:val="hybridMultilevel"/>
    <w:tmpl w:val="7B70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66AA"/>
    <w:multiLevelType w:val="hybridMultilevel"/>
    <w:tmpl w:val="CDE2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2CFE"/>
    <w:multiLevelType w:val="hybridMultilevel"/>
    <w:tmpl w:val="1AEC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6DD2A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D793A"/>
    <w:multiLevelType w:val="hybridMultilevel"/>
    <w:tmpl w:val="CFF0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A5944"/>
    <w:multiLevelType w:val="hybridMultilevel"/>
    <w:tmpl w:val="A180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26503"/>
    <w:multiLevelType w:val="hybridMultilevel"/>
    <w:tmpl w:val="C10E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521F1"/>
    <w:multiLevelType w:val="hybridMultilevel"/>
    <w:tmpl w:val="AA9E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B71E9"/>
    <w:multiLevelType w:val="hybridMultilevel"/>
    <w:tmpl w:val="17F68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160F"/>
    <w:multiLevelType w:val="multilevel"/>
    <w:tmpl w:val="10305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5B8494B"/>
    <w:multiLevelType w:val="multilevel"/>
    <w:tmpl w:val="F31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4A6BE1"/>
    <w:multiLevelType w:val="hybridMultilevel"/>
    <w:tmpl w:val="BD80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F654F"/>
    <w:multiLevelType w:val="hybridMultilevel"/>
    <w:tmpl w:val="9034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832D5"/>
    <w:multiLevelType w:val="hybridMultilevel"/>
    <w:tmpl w:val="AB86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2958"/>
    <w:multiLevelType w:val="hybridMultilevel"/>
    <w:tmpl w:val="78746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D4240"/>
    <w:multiLevelType w:val="hybridMultilevel"/>
    <w:tmpl w:val="4ACE3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15F7D"/>
    <w:multiLevelType w:val="hybridMultilevel"/>
    <w:tmpl w:val="FCF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246A86"/>
    <w:multiLevelType w:val="hybridMultilevel"/>
    <w:tmpl w:val="C68C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1411B"/>
    <w:multiLevelType w:val="hybridMultilevel"/>
    <w:tmpl w:val="C8F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D4F18"/>
    <w:multiLevelType w:val="hybridMultilevel"/>
    <w:tmpl w:val="330CD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40B34A2D"/>
    <w:multiLevelType w:val="hybridMultilevel"/>
    <w:tmpl w:val="C0ECD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C1C9A"/>
    <w:multiLevelType w:val="hybridMultilevel"/>
    <w:tmpl w:val="0650A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F5257"/>
    <w:multiLevelType w:val="hybridMultilevel"/>
    <w:tmpl w:val="540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663E6">
      <w:start w:val="1"/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C233A"/>
    <w:multiLevelType w:val="hybridMultilevel"/>
    <w:tmpl w:val="64B6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566C90"/>
    <w:multiLevelType w:val="hybridMultilevel"/>
    <w:tmpl w:val="95B833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7BD6344"/>
    <w:multiLevelType w:val="hybridMultilevel"/>
    <w:tmpl w:val="F9B4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73A2"/>
    <w:multiLevelType w:val="hybridMultilevel"/>
    <w:tmpl w:val="C3B8FD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8052EC9"/>
    <w:multiLevelType w:val="multilevel"/>
    <w:tmpl w:val="08A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14275B"/>
    <w:multiLevelType w:val="hybridMultilevel"/>
    <w:tmpl w:val="ED3253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921BA"/>
    <w:multiLevelType w:val="hybridMultilevel"/>
    <w:tmpl w:val="0414A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AF3E2D"/>
    <w:multiLevelType w:val="hybridMultilevel"/>
    <w:tmpl w:val="5B3C8444"/>
    <w:lvl w:ilvl="0" w:tplc="CDBE87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410A7"/>
    <w:multiLevelType w:val="hybridMultilevel"/>
    <w:tmpl w:val="16C8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F5148E"/>
    <w:multiLevelType w:val="hybridMultilevel"/>
    <w:tmpl w:val="33409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1B6136"/>
    <w:multiLevelType w:val="hybridMultilevel"/>
    <w:tmpl w:val="1E94887C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E62EF"/>
    <w:multiLevelType w:val="hybridMultilevel"/>
    <w:tmpl w:val="120A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9713C"/>
    <w:multiLevelType w:val="hybridMultilevel"/>
    <w:tmpl w:val="27846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A2C57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12B37"/>
    <w:multiLevelType w:val="hybridMultilevel"/>
    <w:tmpl w:val="23D89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344267"/>
    <w:multiLevelType w:val="multilevel"/>
    <w:tmpl w:val="A6F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4B313C"/>
    <w:multiLevelType w:val="hybridMultilevel"/>
    <w:tmpl w:val="2456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D613DD"/>
    <w:multiLevelType w:val="hybridMultilevel"/>
    <w:tmpl w:val="79BCA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366CFB"/>
    <w:multiLevelType w:val="hybridMultilevel"/>
    <w:tmpl w:val="6C8E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EB1C63"/>
    <w:multiLevelType w:val="hybridMultilevel"/>
    <w:tmpl w:val="9342ADAC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E75912"/>
    <w:multiLevelType w:val="hybridMultilevel"/>
    <w:tmpl w:val="9DF2F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0C645A"/>
    <w:multiLevelType w:val="hybridMultilevel"/>
    <w:tmpl w:val="5FA4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0946F7"/>
    <w:multiLevelType w:val="hybridMultilevel"/>
    <w:tmpl w:val="65C82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D15C86"/>
    <w:multiLevelType w:val="hybridMultilevel"/>
    <w:tmpl w:val="906E6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8C6DAB"/>
    <w:multiLevelType w:val="hybridMultilevel"/>
    <w:tmpl w:val="EE946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075238"/>
    <w:multiLevelType w:val="hybridMultilevel"/>
    <w:tmpl w:val="01F09C30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916592"/>
    <w:multiLevelType w:val="hybridMultilevel"/>
    <w:tmpl w:val="D7CC3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262052"/>
    <w:multiLevelType w:val="hybridMultilevel"/>
    <w:tmpl w:val="3F16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191552"/>
    <w:multiLevelType w:val="hybridMultilevel"/>
    <w:tmpl w:val="1E70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8493C"/>
    <w:multiLevelType w:val="hybridMultilevel"/>
    <w:tmpl w:val="82D8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C83B94"/>
    <w:multiLevelType w:val="hybridMultilevel"/>
    <w:tmpl w:val="DF24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7C3AC4"/>
    <w:multiLevelType w:val="hybridMultilevel"/>
    <w:tmpl w:val="679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EB5255"/>
    <w:multiLevelType w:val="multilevel"/>
    <w:tmpl w:val="A73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D14168"/>
    <w:multiLevelType w:val="multilevel"/>
    <w:tmpl w:val="B39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79061A"/>
    <w:multiLevelType w:val="hybridMultilevel"/>
    <w:tmpl w:val="9906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954EE8"/>
    <w:multiLevelType w:val="hybridMultilevel"/>
    <w:tmpl w:val="A8D8D536"/>
    <w:lvl w:ilvl="0" w:tplc="FFFFFFFF">
      <w:start w:val="4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D134EF"/>
    <w:multiLevelType w:val="hybridMultilevel"/>
    <w:tmpl w:val="CFE4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3C7494"/>
    <w:multiLevelType w:val="hybridMultilevel"/>
    <w:tmpl w:val="395834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5169D7"/>
    <w:multiLevelType w:val="hybridMultilevel"/>
    <w:tmpl w:val="5E88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7"/>
  </w:num>
  <w:num w:numId="4">
    <w:abstractNumId w:val="45"/>
  </w:num>
  <w:num w:numId="5">
    <w:abstractNumId w:val="22"/>
  </w:num>
  <w:num w:numId="6">
    <w:abstractNumId w:val="43"/>
  </w:num>
  <w:num w:numId="7">
    <w:abstractNumId w:val="30"/>
  </w:num>
  <w:num w:numId="8">
    <w:abstractNumId w:val="15"/>
  </w:num>
  <w:num w:numId="9">
    <w:abstractNumId w:val="26"/>
  </w:num>
  <w:num w:numId="10">
    <w:abstractNumId w:val="70"/>
  </w:num>
  <w:num w:numId="11">
    <w:abstractNumId w:val="54"/>
  </w:num>
  <w:num w:numId="12">
    <w:abstractNumId w:val="16"/>
  </w:num>
  <w:num w:numId="13">
    <w:abstractNumId w:val="31"/>
  </w:num>
  <w:num w:numId="14">
    <w:abstractNumId w:val="65"/>
  </w:num>
  <w:num w:numId="15">
    <w:abstractNumId w:val="64"/>
  </w:num>
  <w:num w:numId="16">
    <w:abstractNumId w:val="57"/>
  </w:num>
  <w:num w:numId="17">
    <w:abstractNumId w:val="48"/>
  </w:num>
  <w:num w:numId="18">
    <w:abstractNumId w:val="23"/>
  </w:num>
  <w:num w:numId="19">
    <w:abstractNumId w:val="20"/>
  </w:num>
  <w:num w:numId="20">
    <w:abstractNumId w:val="19"/>
  </w:num>
  <w:num w:numId="21">
    <w:abstractNumId w:val="12"/>
  </w:num>
  <w:num w:numId="22">
    <w:abstractNumId w:val="37"/>
  </w:num>
  <w:num w:numId="23">
    <w:abstractNumId w:val="4"/>
  </w:num>
  <w:num w:numId="24">
    <w:abstractNumId w:val="13"/>
  </w:num>
  <w:num w:numId="25">
    <w:abstractNumId w:val="18"/>
  </w:num>
  <w:num w:numId="26">
    <w:abstractNumId w:val="25"/>
  </w:num>
  <w:num w:numId="27">
    <w:abstractNumId w:val="36"/>
  </w:num>
  <w:num w:numId="28">
    <w:abstractNumId w:val="5"/>
  </w:num>
  <w:num w:numId="29">
    <w:abstractNumId w:val="14"/>
  </w:num>
  <w:num w:numId="30">
    <w:abstractNumId w:val="27"/>
  </w:num>
  <w:num w:numId="31">
    <w:abstractNumId w:val="8"/>
  </w:num>
  <w:num w:numId="32">
    <w:abstractNumId w:val="67"/>
  </w:num>
  <w:num w:numId="33">
    <w:abstractNumId w:val="66"/>
  </w:num>
  <w:num w:numId="34">
    <w:abstractNumId w:val="62"/>
  </w:num>
  <w:num w:numId="35">
    <w:abstractNumId w:val="74"/>
  </w:num>
  <w:num w:numId="36">
    <w:abstractNumId w:val="59"/>
  </w:num>
  <w:num w:numId="37">
    <w:abstractNumId w:val="32"/>
  </w:num>
  <w:num w:numId="38">
    <w:abstractNumId w:val="61"/>
  </w:num>
  <w:num w:numId="39">
    <w:abstractNumId w:val="55"/>
  </w:num>
  <w:num w:numId="40">
    <w:abstractNumId w:val="47"/>
  </w:num>
  <w:num w:numId="41">
    <w:abstractNumId w:val="71"/>
  </w:num>
  <w:num w:numId="42">
    <w:abstractNumId w:val="49"/>
  </w:num>
  <w:num w:numId="43">
    <w:abstractNumId w:val="1"/>
  </w:num>
  <w:num w:numId="44">
    <w:abstractNumId w:val="50"/>
  </w:num>
  <w:num w:numId="45">
    <w:abstractNumId w:val="63"/>
  </w:num>
  <w:num w:numId="46">
    <w:abstractNumId w:val="44"/>
  </w:num>
  <w:num w:numId="47">
    <w:abstractNumId w:val="21"/>
  </w:num>
  <w:num w:numId="48">
    <w:abstractNumId w:val="29"/>
  </w:num>
  <w:num w:numId="49">
    <w:abstractNumId w:val="17"/>
  </w:num>
  <w:num w:numId="50">
    <w:abstractNumId w:val="35"/>
  </w:num>
  <w:num w:numId="51">
    <w:abstractNumId w:val="28"/>
  </w:num>
  <w:num w:numId="52">
    <w:abstractNumId w:val="40"/>
  </w:num>
  <w:num w:numId="53">
    <w:abstractNumId w:val="2"/>
  </w:num>
  <w:num w:numId="54">
    <w:abstractNumId w:val="34"/>
  </w:num>
  <w:num w:numId="55">
    <w:abstractNumId w:val="38"/>
  </w:num>
  <w:num w:numId="56">
    <w:abstractNumId w:val="11"/>
  </w:num>
  <w:num w:numId="57">
    <w:abstractNumId w:val="0"/>
  </w:num>
  <w:num w:numId="58">
    <w:abstractNumId w:val="42"/>
  </w:num>
  <w:num w:numId="59">
    <w:abstractNumId w:val="73"/>
  </w:num>
  <w:num w:numId="60">
    <w:abstractNumId w:val="68"/>
  </w:num>
  <w:num w:numId="61">
    <w:abstractNumId w:val="69"/>
  </w:num>
  <w:num w:numId="62">
    <w:abstractNumId w:val="41"/>
  </w:num>
  <w:num w:numId="63">
    <w:abstractNumId w:val="51"/>
  </w:num>
  <w:num w:numId="64">
    <w:abstractNumId w:val="24"/>
  </w:num>
  <w:num w:numId="65">
    <w:abstractNumId w:val="3"/>
  </w:num>
  <w:num w:numId="66">
    <w:abstractNumId w:val="60"/>
  </w:num>
  <w:num w:numId="67">
    <w:abstractNumId w:val="6"/>
  </w:num>
  <w:num w:numId="68">
    <w:abstractNumId w:val="46"/>
  </w:num>
  <w:num w:numId="69">
    <w:abstractNumId w:val="58"/>
  </w:num>
  <w:num w:numId="70">
    <w:abstractNumId w:val="53"/>
  </w:num>
  <w:num w:numId="71">
    <w:abstractNumId w:val="52"/>
  </w:num>
  <w:num w:numId="72">
    <w:abstractNumId w:val="72"/>
  </w:num>
  <w:num w:numId="73">
    <w:abstractNumId w:val="33"/>
  </w:num>
  <w:num w:numId="74">
    <w:abstractNumId w:val="56"/>
  </w:num>
  <w:num w:numId="75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CA"/>
    <w:rsid w:val="00065BA5"/>
    <w:rsid w:val="000A4232"/>
    <w:rsid w:val="0011624E"/>
    <w:rsid w:val="001A70C3"/>
    <w:rsid w:val="002637E3"/>
    <w:rsid w:val="003166B8"/>
    <w:rsid w:val="00363178"/>
    <w:rsid w:val="003E51B3"/>
    <w:rsid w:val="00413162"/>
    <w:rsid w:val="00496297"/>
    <w:rsid w:val="004D2813"/>
    <w:rsid w:val="005433C6"/>
    <w:rsid w:val="00544360"/>
    <w:rsid w:val="005A5931"/>
    <w:rsid w:val="006219E8"/>
    <w:rsid w:val="006A1E41"/>
    <w:rsid w:val="006D11CA"/>
    <w:rsid w:val="0080509F"/>
    <w:rsid w:val="008D5644"/>
    <w:rsid w:val="00914C19"/>
    <w:rsid w:val="00A35E46"/>
    <w:rsid w:val="00A4598D"/>
    <w:rsid w:val="00B12EC1"/>
    <w:rsid w:val="00C20BF5"/>
    <w:rsid w:val="00C90E31"/>
    <w:rsid w:val="00C970E8"/>
    <w:rsid w:val="00DA5AC1"/>
    <w:rsid w:val="00DB1B35"/>
    <w:rsid w:val="00DE297D"/>
    <w:rsid w:val="00E23A76"/>
    <w:rsid w:val="00E37FB4"/>
    <w:rsid w:val="00EF47C8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535E"/>
  <w15:chartTrackingRefBased/>
  <w15:docId w15:val="{F66C573A-ED56-4086-A3AD-E02D170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CA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1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1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1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1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1C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C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C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1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11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11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11C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11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D11CA"/>
    <w:rPr>
      <w:rFonts w:eastAsiaTheme="minorEastAs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CA"/>
    <w:rPr>
      <w:rFonts w:eastAsiaTheme="minorEastAsia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CA"/>
    <w:rPr>
      <w:rFonts w:eastAsiaTheme="minorEastAsia"/>
      <w:i/>
      <w:iCs/>
    </w:rPr>
  </w:style>
  <w:style w:type="paragraph" w:styleId="Header">
    <w:name w:val="header"/>
    <w:basedOn w:val="Normal"/>
    <w:link w:val="HeaderChar"/>
    <w:uiPriority w:val="99"/>
    <w:unhideWhenUsed/>
    <w:rsid w:val="006D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CA"/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rsid w:val="006D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semiHidden/>
    <w:rsid w:val="006D11CA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semiHidden/>
    <w:rsid w:val="006D11CA"/>
    <w:rPr>
      <w:vertAlign w:val="superscript"/>
    </w:rPr>
  </w:style>
  <w:style w:type="paragraph" w:styleId="NormalWeb">
    <w:name w:val="Normal (Web)"/>
    <w:basedOn w:val="Normal"/>
    <w:uiPriority w:val="99"/>
    <w:rsid w:val="006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D11CA"/>
    <w:pPr>
      <w:spacing w:after="0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11CA"/>
    <w:rPr>
      <w:rFonts w:ascii="Arial Narrow" w:eastAsia="Times New Roman" w:hAnsi="Arial Narrow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1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1CA"/>
    <w:rPr>
      <w:rFonts w:eastAsiaTheme="minorEastAsi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1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1CA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1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1CA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1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1CA"/>
    <w:rPr>
      <w:rFonts w:eastAsiaTheme="minorEastAsia"/>
      <w:sz w:val="16"/>
      <w:szCs w:val="16"/>
    </w:rPr>
  </w:style>
  <w:style w:type="paragraph" w:customStyle="1" w:styleId="BodyText5J">
    <w:name w:val="!Body Text .5(J)"/>
    <w:basedOn w:val="Normal"/>
    <w:rsid w:val="006D11CA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11CA"/>
    <w:pPr>
      <w:ind w:left="720"/>
      <w:contextualSpacing/>
    </w:pPr>
  </w:style>
  <w:style w:type="table" w:styleId="TableGrid">
    <w:name w:val="Table Grid"/>
    <w:basedOn w:val="TableNormal"/>
    <w:uiPriority w:val="39"/>
    <w:rsid w:val="006D11CA"/>
    <w:pPr>
      <w:spacing w:after="0" w:line="240" w:lineRule="auto"/>
      <w:jc w:val="both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11CA"/>
    <w:pPr>
      <w:spacing w:after="0" w:line="240" w:lineRule="auto"/>
      <w:jc w:val="both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D11CA"/>
    <w:pPr>
      <w:spacing w:after="0" w:line="240" w:lineRule="auto"/>
      <w:jc w:val="both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11C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D11C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11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11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1C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1C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1C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D11C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11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11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C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D11C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D11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D11C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D11C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D11C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D11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11CA"/>
    <w:pPr>
      <w:tabs>
        <w:tab w:val="right" w:leader="dot" w:pos="9016"/>
      </w:tabs>
      <w:spacing w:after="100" w:line="240" w:lineRule="auto"/>
    </w:pPr>
    <w:rPr>
      <w:b/>
      <w:i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11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11CA"/>
    <w:pPr>
      <w:tabs>
        <w:tab w:val="right" w:leader="dot" w:pos="9016"/>
      </w:tabs>
      <w:spacing w:after="100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6D11CA"/>
    <w:pPr>
      <w:spacing w:after="100" w:line="259" w:lineRule="auto"/>
      <w:ind w:left="660"/>
      <w:jc w:val="left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D11CA"/>
    <w:pPr>
      <w:spacing w:after="100" w:line="259" w:lineRule="auto"/>
      <w:ind w:left="880"/>
      <w:jc w:val="left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D11CA"/>
    <w:pPr>
      <w:spacing w:after="100" w:line="259" w:lineRule="auto"/>
      <w:ind w:left="1100"/>
      <w:jc w:val="left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D11CA"/>
    <w:pPr>
      <w:spacing w:after="100" w:line="259" w:lineRule="auto"/>
      <w:ind w:left="1320"/>
      <w:jc w:val="left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D11CA"/>
    <w:pPr>
      <w:spacing w:after="100" w:line="259" w:lineRule="auto"/>
      <w:ind w:left="1540"/>
      <w:jc w:val="left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D11CA"/>
    <w:pPr>
      <w:spacing w:after="100" w:line="259" w:lineRule="auto"/>
      <w:ind w:left="1760"/>
      <w:jc w:val="left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1C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90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E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E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645079F-2466-47D6-90B6-3A221ACB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11</cp:revision>
  <dcterms:created xsi:type="dcterms:W3CDTF">2019-03-22T12:12:00Z</dcterms:created>
  <dcterms:modified xsi:type="dcterms:W3CDTF">2021-09-28T16:05:00Z</dcterms:modified>
</cp:coreProperties>
</file>