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insideH w:val="single" w:sz="48" w:space="0" w:color="FFFFFF" w:themeColor="background1"/>
        </w:tblBorders>
        <w:tblLayout w:type="fixed"/>
        <w:tblCellMar>
          <w:left w:w="0" w:type="dxa"/>
          <w:right w:w="0" w:type="dxa"/>
        </w:tblCellMar>
        <w:tblLook w:val="04A0" w:firstRow="1" w:lastRow="0" w:firstColumn="1" w:lastColumn="0" w:noHBand="0" w:noVBand="1"/>
      </w:tblPr>
      <w:tblGrid>
        <w:gridCol w:w="10800"/>
      </w:tblGrid>
      <w:tr w:rsidR="00110A81" w14:paraId="6BB4904A" w14:textId="77777777">
        <w:tc>
          <w:tcPr>
            <w:tcW w:w="10800" w:type="dxa"/>
            <w:vAlign w:val="center"/>
          </w:tcPr>
          <w:tbl>
            <w:tblPr>
              <w:tblW w:w="5000"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400"/>
              <w:gridCol w:w="5400"/>
            </w:tblGrid>
            <w:tr w:rsidR="00110A81" w14:paraId="5FA4D90C" w14:textId="77777777" w:rsidTr="00C16EB9">
              <w:trPr>
                <w:trHeight w:hRule="exact" w:val="4320"/>
              </w:trPr>
              <w:tc>
                <w:tcPr>
                  <w:tcW w:w="2500" w:type="pct"/>
                  <w:shd w:val="clear" w:color="auto" w:fill="009686"/>
                  <w:vAlign w:val="center"/>
                </w:tcPr>
                <w:p w14:paraId="40F5BDA4" w14:textId="77777777" w:rsidR="00110A81" w:rsidRDefault="006C4A46" w:rsidP="006C4A46">
                  <w:pPr>
                    <w:pStyle w:val="Title"/>
                    <w:ind w:left="360"/>
                  </w:pPr>
                  <w:r>
                    <w:rPr>
                      <w:noProof/>
                    </w:rPr>
                    <w:drawing>
                      <wp:inline distT="0" distB="0" distL="0" distR="0" wp14:anchorId="09A4B932" wp14:editId="0F61745B">
                        <wp:extent cx="2702584" cy="1002082"/>
                        <wp:effectExtent l="0" t="0" r="254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dletb logo_colour main RGB.jpg"/>
                                <pic:cNvPicPr/>
                              </pic:nvPicPr>
                              <pic:blipFill>
                                <a:blip r:embed="rId11"/>
                                <a:stretch>
                                  <a:fillRect/>
                                </a:stretch>
                              </pic:blipFill>
                              <pic:spPr>
                                <a:xfrm>
                                  <a:off x="0" y="0"/>
                                  <a:ext cx="2744602" cy="1017662"/>
                                </a:xfrm>
                                <a:prstGeom prst="rect">
                                  <a:avLst/>
                                </a:prstGeom>
                              </pic:spPr>
                            </pic:pic>
                          </a:graphicData>
                        </a:graphic>
                      </wp:inline>
                    </w:drawing>
                  </w:r>
                </w:p>
              </w:tc>
              <w:tc>
                <w:tcPr>
                  <w:tcW w:w="2500" w:type="pct"/>
                </w:tcPr>
                <w:p w14:paraId="2E7921F5" w14:textId="77777777" w:rsidR="00B96DA9" w:rsidRDefault="00B96DA9" w:rsidP="006C4A46">
                  <w:pPr>
                    <w:pStyle w:val="ListParagraph"/>
                    <w:numPr>
                      <w:ilvl w:val="0"/>
                      <w:numId w:val="1"/>
                    </w:numPr>
                  </w:pPr>
                  <w:r>
                    <w:fldChar w:fldCharType="begin"/>
                  </w:r>
                  <w:r>
                    <w:instrText xml:space="preserve"> INCLUDEPICTURE "http://www.ddletb.ie/wp-content/uploads/2018/10/Community-National-Schools-DDLETB-1.jpg" \* MERGEFORMATINET </w:instrText>
                  </w:r>
                  <w:r>
                    <w:fldChar w:fldCharType="separate"/>
                  </w:r>
                  <w:r>
                    <w:rPr>
                      <w:noProof/>
                    </w:rPr>
                    <w:drawing>
                      <wp:inline distT="0" distB="0" distL="0" distR="0" wp14:anchorId="28B97B96" wp14:editId="6EC6E9A1">
                        <wp:extent cx="3390900" cy="2679065"/>
                        <wp:effectExtent l="0" t="0" r="0" b="635"/>
                        <wp:docPr id="4" name="Picture 4" descr="Community-National-Schools-DDLE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National-Schools-DDLET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90900" cy="2679065"/>
                                </a:xfrm>
                                <a:prstGeom prst="rect">
                                  <a:avLst/>
                                </a:prstGeom>
                                <a:noFill/>
                                <a:ln>
                                  <a:noFill/>
                                </a:ln>
                              </pic:spPr>
                            </pic:pic>
                          </a:graphicData>
                        </a:graphic>
                      </wp:inline>
                    </w:drawing>
                  </w:r>
                  <w:r>
                    <w:fldChar w:fldCharType="end"/>
                  </w:r>
                </w:p>
                <w:p w14:paraId="781884A0" w14:textId="77777777" w:rsidR="00110A81" w:rsidRDefault="00110A81"/>
              </w:tc>
            </w:tr>
            <w:tr w:rsidR="00110A81" w14:paraId="0E58E6B7" w14:textId="77777777">
              <w:trPr>
                <w:trHeight w:hRule="exact" w:val="4320"/>
              </w:trPr>
              <w:tc>
                <w:tcPr>
                  <w:tcW w:w="2500" w:type="pct"/>
                </w:tcPr>
                <w:p w14:paraId="522782FD" w14:textId="77777777" w:rsidR="006C4A46" w:rsidRDefault="006C4A46" w:rsidP="006C4A46">
                  <w:r>
                    <w:fldChar w:fldCharType="begin"/>
                  </w:r>
                  <w:r>
                    <w:instrText xml:space="preserve"> INCLUDEPICTURE "https://castleknockcc.ie/wp-content/uploads/Uniform-cover.jpg" \* MERGEFORMATINET </w:instrText>
                  </w:r>
                  <w:r>
                    <w:fldChar w:fldCharType="separate"/>
                  </w:r>
                  <w:r>
                    <w:rPr>
                      <w:noProof/>
                    </w:rPr>
                    <w:drawing>
                      <wp:inline distT="0" distB="0" distL="0" distR="0" wp14:anchorId="5FFDB1E8" wp14:editId="229F0B31">
                        <wp:extent cx="5143459" cy="2680570"/>
                        <wp:effectExtent l="0" t="0" r="635" b="0"/>
                        <wp:docPr id="10" name="Picture 10" descr="Uniform-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iform-cov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10754" cy="2767758"/>
                                </a:xfrm>
                                <a:prstGeom prst="rect">
                                  <a:avLst/>
                                </a:prstGeom>
                                <a:noFill/>
                                <a:ln>
                                  <a:noFill/>
                                </a:ln>
                              </pic:spPr>
                            </pic:pic>
                          </a:graphicData>
                        </a:graphic>
                      </wp:inline>
                    </w:drawing>
                  </w:r>
                  <w:r>
                    <w:fldChar w:fldCharType="end"/>
                  </w:r>
                </w:p>
                <w:p w14:paraId="50D917C0" w14:textId="77777777" w:rsidR="00110A81" w:rsidRDefault="00110A81"/>
              </w:tc>
              <w:tc>
                <w:tcPr>
                  <w:tcW w:w="2500" w:type="pct"/>
                </w:tcPr>
                <w:p w14:paraId="3370F38C" w14:textId="77777777" w:rsidR="006C4A46" w:rsidRDefault="006C4A46" w:rsidP="006C4A46">
                  <w:r>
                    <w:fldChar w:fldCharType="begin"/>
                  </w:r>
                  <w:r>
                    <w:instrText xml:space="preserve"> INCLUDEPICTURE "http://www.ddletb.ie/wp-content/uploads/2017/12/DDLETB-youth-300x300.jpg" \* MERGEFORMATINET </w:instrText>
                  </w:r>
                  <w:r>
                    <w:fldChar w:fldCharType="separate"/>
                  </w:r>
                  <w:r>
                    <w:rPr>
                      <w:noProof/>
                    </w:rPr>
                    <w:drawing>
                      <wp:inline distT="0" distB="0" distL="0" distR="0" wp14:anchorId="4A7D1E95" wp14:editId="3D0B146B">
                        <wp:extent cx="3382027" cy="338202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92702" cy="3392702"/>
                                </a:xfrm>
                                <a:prstGeom prst="rect">
                                  <a:avLst/>
                                </a:prstGeom>
                                <a:noFill/>
                                <a:ln>
                                  <a:noFill/>
                                </a:ln>
                              </pic:spPr>
                            </pic:pic>
                          </a:graphicData>
                        </a:graphic>
                      </wp:inline>
                    </w:drawing>
                  </w:r>
                  <w:r>
                    <w:fldChar w:fldCharType="end"/>
                  </w:r>
                </w:p>
                <w:p w14:paraId="0F3C10B0" w14:textId="77777777" w:rsidR="00110A81" w:rsidRDefault="00110A81"/>
              </w:tc>
            </w:tr>
          </w:tbl>
          <w:p w14:paraId="0397A57E" w14:textId="77777777" w:rsidR="00110A81" w:rsidRDefault="00110A81"/>
        </w:tc>
      </w:tr>
      <w:tr w:rsidR="00110A81" w14:paraId="10EA6465" w14:textId="77777777">
        <w:trPr>
          <w:trHeight w:hRule="exact" w:val="5400"/>
        </w:trPr>
        <w:tc>
          <w:tcPr>
            <w:tcW w:w="10800" w:type="dxa"/>
            <w:shd w:val="clear" w:color="auto" w:fill="75BDA7" w:themeFill="accent3"/>
            <w:vAlign w:val="center"/>
          </w:tcPr>
          <w:p w14:paraId="09104599" w14:textId="01AB990F" w:rsidR="00110A81" w:rsidRDefault="00D5580E">
            <w:pPr>
              <w:pStyle w:val="Subtitle"/>
            </w:pPr>
            <w:r>
              <w:t>Advice for First Aid Responders:</w:t>
            </w:r>
          </w:p>
          <w:p w14:paraId="504AA279" w14:textId="6AEF5229" w:rsidR="00110A81" w:rsidRDefault="006C4A46">
            <w:pPr>
              <w:pStyle w:val="BlockText"/>
            </w:pPr>
            <w:r>
              <w:t xml:space="preserve">Covid-19 : </w:t>
            </w:r>
            <w:r w:rsidR="00D5580E">
              <w:t>Advice</w:t>
            </w:r>
            <w:r w:rsidR="007E60DA">
              <w:t xml:space="preserve"> </w:t>
            </w:r>
            <w:r w:rsidR="00B96DA9">
              <w:t xml:space="preserve"> in support of the Governments Return to the Workplace Safely</w:t>
            </w:r>
            <w:r w:rsidR="007E60DA">
              <w:t xml:space="preserve"> | </w:t>
            </w:r>
            <w:r w:rsidR="00D5580E">
              <w:t>First Aid Responders</w:t>
            </w:r>
          </w:p>
          <w:p w14:paraId="5A47D605" w14:textId="77777777" w:rsidR="00383AB1" w:rsidRDefault="00383AB1">
            <w:pPr>
              <w:pStyle w:val="BlockText"/>
            </w:pPr>
            <w:r>
              <w:t>June 2020</w:t>
            </w:r>
          </w:p>
        </w:tc>
      </w:tr>
    </w:tbl>
    <w:p w14:paraId="3B46BEB0" w14:textId="2ED80DEB" w:rsidR="007E60DA" w:rsidRDefault="00B50CEF">
      <w:pPr>
        <w:rPr>
          <w:lang w:bidi="en-GB"/>
        </w:rPr>
      </w:pPr>
      <w:r>
        <w:rPr>
          <w:lang w:bidi="en-GB"/>
        </w:rPr>
        <w:br w:type="page"/>
      </w:r>
    </w:p>
    <w:p w14:paraId="319AAABE" w14:textId="55170C4A" w:rsidR="00AE670D" w:rsidRDefault="00AE670D">
      <w:pPr>
        <w:rPr>
          <w:lang w:bidi="en-GB"/>
        </w:rPr>
      </w:pPr>
    </w:p>
    <w:p w14:paraId="703F66CB" w14:textId="4B5779E0" w:rsidR="00AE670D" w:rsidRDefault="00AE670D">
      <w:pPr>
        <w:rPr>
          <w:lang w:bidi="en-GB"/>
        </w:rPr>
      </w:pPr>
    </w:p>
    <w:sdt>
      <w:sdtPr>
        <w:id w:val="972945131"/>
        <w:docPartObj>
          <w:docPartGallery w:val="Table of Contents"/>
          <w:docPartUnique/>
        </w:docPartObj>
      </w:sdtPr>
      <w:sdtEndPr>
        <w:rPr>
          <w:rFonts w:asciiTheme="minorHAnsi" w:eastAsiaTheme="minorHAnsi" w:hAnsiTheme="minorHAnsi" w:cstheme="minorBidi"/>
          <w:noProof/>
          <w:color w:val="404040" w:themeColor="text1" w:themeTint="BF"/>
          <w:sz w:val="20"/>
          <w:szCs w:val="20"/>
        </w:rPr>
      </w:sdtEndPr>
      <w:sdtContent>
        <w:p w14:paraId="277B23D7" w14:textId="140EF5F8" w:rsidR="00AE670D" w:rsidRDefault="00AE670D">
          <w:pPr>
            <w:pStyle w:val="TOCHeading"/>
          </w:pPr>
          <w:r>
            <w:t>Table of Contents</w:t>
          </w:r>
        </w:p>
        <w:p w14:paraId="6FCBB1E8" w14:textId="663CE711" w:rsidR="00AE670D" w:rsidRDefault="00AE670D">
          <w:pPr>
            <w:pStyle w:val="TOC1"/>
            <w:tabs>
              <w:tab w:val="right" w:leader="dot" w:pos="10195"/>
            </w:tabs>
            <w:rPr>
              <w:rFonts w:eastAsiaTheme="minorEastAsia"/>
              <w:b w:val="0"/>
              <w:bCs w:val="0"/>
              <w:i w:val="0"/>
              <w:iCs w:val="0"/>
              <w:noProof/>
              <w:color w:val="auto"/>
              <w:lang w:val="en-IE" w:eastAsia="en-GB"/>
            </w:rPr>
          </w:pPr>
          <w:r>
            <w:rPr>
              <w:b w:val="0"/>
              <w:bCs w:val="0"/>
            </w:rPr>
            <w:fldChar w:fldCharType="begin"/>
          </w:r>
          <w:r>
            <w:instrText xml:space="preserve"> TOC \o "1-3" \h \z \u </w:instrText>
          </w:r>
          <w:r>
            <w:rPr>
              <w:b w:val="0"/>
              <w:bCs w:val="0"/>
            </w:rPr>
            <w:fldChar w:fldCharType="separate"/>
          </w:r>
          <w:hyperlink w:anchor="_Toc43572844" w:history="1">
            <w:r w:rsidRPr="00A86F50">
              <w:rPr>
                <w:rStyle w:val="Hyperlink"/>
                <w:noProof/>
                <w:lang w:bidi="en-GB"/>
              </w:rPr>
              <w:t>Introduction</w:t>
            </w:r>
            <w:r>
              <w:rPr>
                <w:noProof/>
                <w:webHidden/>
              </w:rPr>
              <w:tab/>
            </w:r>
            <w:r>
              <w:rPr>
                <w:noProof/>
                <w:webHidden/>
              </w:rPr>
              <w:fldChar w:fldCharType="begin"/>
            </w:r>
            <w:r>
              <w:rPr>
                <w:noProof/>
                <w:webHidden/>
              </w:rPr>
              <w:instrText xml:space="preserve"> PAGEREF _Toc43572844 \h </w:instrText>
            </w:r>
            <w:r>
              <w:rPr>
                <w:noProof/>
                <w:webHidden/>
              </w:rPr>
            </w:r>
            <w:r>
              <w:rPr>
                <w:noProof/>
                <w:webHidden/>
              </w:rPr>
              <w:fldChar w:fldCharType="separate"/>
            </w:r>
            <w:r>
              <w:rPr>
                <w:noProof/>
                <w:webHidden/>
              </w:rPr>
              <w:t>3</w:t>
            </w:r>
            <w:r>
              <w:rPr>
                <w:noProof/>
                <w:webHidden/>
              </w:rPr>
              <w:fldChar w:fldCharType="end"/>
            </w:r>
          </w:hyperlink>
        </w:p>
        <w:p w14:paraId="7474FDD9" w14:textId="51923F5E" w:rsidR="00AE670D" w:rsidRDefault="00AE670D">
          <w:pPr>
            <w:pStyle w:val="TOC1"/>
            <w:tabs>
              <w:tab w:val="right" w:leader="dot" w:pos="10195"/>
            </w:tabs>
            <w:rPr>
              <w:rFonts w:eastAsiaTheme="minorEastAsia"/>
              <w:b w:val="0"/>
              <w:bCs w:val="0"/>
              <w:i w:val="0"/>
              <w:iCs w:val="0"/>
              <w:noProof/>
              <w:color w:val="auto"/>
              <w:lang w:val="en-IE" w:eastAsia="en-GB"/>
            </w:rPr>
          </w:pPr>
          <w:hyperlink w:anchor="_Toc43572845" w:history="1">
            <w:r w:rsidRPr="00A86F50">
              <w:rPr>
                <w:rStyle w:val="Hyperlink"/>
                <w:noProof/>
              </w:rPr>
              <w:t>Symptoms of COVID-19 and  How COVID-19 is Spread</w:t>
            </w:r>
            <w:r>
              <w:rPr>
                <w:noProof/>
                <w:webHidden/>
              </w:rPr>
              <w:tab/>
            </w:r>
            <w:r>
              <w:rPr>
                <w:noProof/>
                <w:webHidden/>
              </w:rPr>
              <w:fldChar w:fldCharType="begin"/>
            </w:r>
            <w:r>
              <w:rPr>
                <w:noProof/>
                <w:webHidden/>
              </w:rPr>
              <w:instrText xml:space="preserve"> PAGEREF _Toc43572845 \h </w:instrText>
            </w:r>
            <w:r>
              <w:rPr>
                <w:noProof/>
                <w:webHidden/>
              </w:rPr>
            </w:r>
            <w:r>
              <w:rPr>
                <w:noProof/>
                <w:webHidden/>
              </w:rPr>
              <w:fldChar w:fldCharType="separate"/>
            </w:r>
            <w:r>
              <w:rPr>
                <w:noProof/>
                <w:webHidden/>
              </w:rPr>
              <w:t>3</w:t>
            </w:r>
            <w:r>
              <w:rPr>
                <w:noProof/>
                <w:webHidden/>
              </w:rPr>
              <w:fldChar w:fldCharType="end"/>
            </w:r>
          </w:hyperlink>
        </w:p>
        <w:p w14:paraId="473B75AD" w14:textId="5C5F428B" w:rsidR="00AE670D" w:rsidRDefault="00AE670D">
          <w:pPr>
            <w:pStyle w:val="TOC1"/>
            <w:tabs>
              <w:tab w:val="right" w:leader="dot" w:pos="10195"/>
            </w:tabs>
            <w:rPr>
              <w:rFonts w:eastAsiaTheme="minorEastAsia"/>
              <w:b w:val="0"/>
              <w:bCs w:val="0"/>
              <w:i w:val="0"/>
              <w:iCs w:val="0"/>
              <w:noProof/>
              <w:color w:val="auto"/>
              <w:lang w:val="en-IE" w:eastAsia="en-GB"/>
            </w:rPr>
          </w:pPr>
          <w:hyperlink w:anchor="_Toc43572846" w:history="1">
            <w:r w:rsidRPr="00A86F50">
              <w:rPr>
                <w:rStyle w:val="Hyperlink"/>
                <w:noProof/>
              </w:rPr>
              <w:t>Providing First Aid Assistance when Safe Physical Distancing is Unavoidable</w:t>
            </w:r>
            <w:r>
              <w:rPr>
                <w:noProof/>
                <w:webHidden/>
              </w:rPr>
              <w:tab/>
            </w:r>
            <w:r>
              <w:rPr>
                <w:noProof/>
                <w:webHidden/>
              </w:rPr>
              <w:fldChar w:fldCharType="begin"/>
            </w:r>
            <w:r>
              <w:rPr>
                <w:noProof/>
                <w:webHidden/>
              </w:rPr>
              <w:instrText xml:space="preserve"> PAGEREF _Toc43572846 \h </w:instrText>
            </w:r>
            <w:r>
              <w:rPr>
                <w:noProof/>
                <w:webHidden/>
              </w:rPr>
            </w:r>
            <w:r>
              <w:rPr>
                <w:noProof/>
                <w:webHidden/>
              </w:rPr>
              <w:fldChar w:fldCharType="separate"/>
            </w:r>
            <w:r>
              <w:rPr>
                <w:noProof/>
                <w:webHidden/>
              </w:rPr>
              <w:t>5</w:t>
            </w:r>
            <w:r>
              <w:rPr>
                <w:noProof/>
                <w:webHidden/>
              </w:rPr>
              <w:fldChar w:fldCharType="end"/>
            </w:r>
          </w:hyperlink>
        </w:p>
        <w:p w14:paraId="4F1E53D3" w14:textId="1A30FA6C" w:rsidR="00AE670D" w:rsidRDefault="00AE670D">
          <w:pPr>
            <w:pStyle w:val="TOC1"/>
            <w:tabs>
              <w:tab w:val="right" w:leader="dot" w:pos="10195"/>
            </w:tabs>
            <w:rPr>
              <w:rFonts w:eastAsiaTheme="minorEastAsia"/>
              <w:b w:val="0"/>
              <w:bCs w:val="0"/>
              <w:i w:val="0"/>
              <w:iCs w:val="0"/>
              <w:noProof/>
              <w:color w:val="auto"/>
              <w:lang w:val="en-IE" w:eastAsia="en-GB"/>
            </w:rPr>
          </w:pPr>
          <w:hyperlink w:anchor="_Toc43572847" w:history="1">
            <w:r w:rsidRPr="00A86F50">
              <w:rPr>
                <w:rStyle w:val="Hyperlink"/>
                <w:noProof/>
              </w:rPr>
              <w:t>Providing First Aid Assistance to Someone who may be Symptomatic and Suspected of having COVID-19</w:t>
            </w:r>
            <w:r>
              <w:rPr>
                <w:noProof/>
                <w:webHidden/>
              </w:rPr>
              <w:tab/>
            </w:r>
            <w:r>
              <w:rPr>
                <w:noProof/>
                <w:webHidden/>
              </w:rPr>
              <w:fldChar w:fldCharType="begin"/>
            </w:r>
            <w:r>
              <w:rPr>
                <w:noProof/>
                <w:webHidden/>
              </w:rPr>
              <w:instrText xml:space="preserve"> PAGEREF _Toc43572847 \h </w:instrText>
            </w:r>
            <w:r>
              <w:rPr>
                <w:noProof/>
                <w:webHidden/>
              </w:rPr>
            </w:r>
            <w:r>
              <w:rPr>
                <w:noProof/>
                <w:webHidden/>
              </w:rPr>
              <w:fldChar w:fldCharType="separate"/>
            </w:r>
            <w:r>
              <w:rPr>
                <w:noProof/>
                <w:webHidden/>
              </w:rPr>
              <w:t>6</w:t>
            </w:r>
            <w:r>
              <w:rPr>
                <w:noProof/>
                <w:webHidden/>
              </w:rPr>
              <w:fldChar w:fldCharType="end"/>
            </w:r>
          </w:hyperlink>
        </w:p>
        <w:p w14:paraId="5982A7A8" w14:textId="0CEBAC93" w:rsidR="00AE670D" w:rsidRDefault="00AE670D">
          <w:pPr>
            <w:pStyle w:val="TOC1"/>
            <w:tabs>
              <w:tab w:val="right" w:leader="dot" w:pos="10195"/>
            </w:tabs>
            <w:rPr>
              <w:rFonts w:eastAsiaTheme="minorEastAsia"/>
              <w:b w:val="0"/>
              <w:bCs w:val="0"/>
              <w:i w:val="0"/>
              <w:iCs w:val="0"/>
              <w:noProof/>
              <w:color w:val="auto"/>
              <w:lang w:val="en-IE" w:eastAsia="en-GB"/>
            </w:rPr>
          </w:pPr>
          <w:hyperlink w:anchor="_Toc43572848" w:history="1">
            <w:r w:rsidRPr="00A86F50">
              <w:rPr>
                <w:rStyle w:val="Hyperlink"/>
                <w:noProof/>
              </w:rPr>
              <w:t>Personal Protective Equipment (PPE)  Whilst Providing First Aid</w:t>
            </w:r>
            <w:r>
              <w:rPr>
                <w:noProof/>
                <w:webHidden/>
              </w:rPr>
              <w:tab/>
            </w:r>
            <w:r>
              <w:rPr>
                <w:noProof/>
                <w:webHidden/>
              </w:rPr>
              <w:fldChar w:fldCharType="begin"/>
            </w:r>
            <w:r>
              <w:rPr>
                <w:noProof/>
                <w:webHidden/>
              </w:rPr>
              <w:instrText xml:space="preserve"> PAGEREF _Toc43572848 \h </w:instrText>
            </w:r>
            <w:r>
              <w:rPr>
                <w:noProof/>
                <w:webHidden/>
              </w:rPr>
            </w:r>
            <w:r>
              <w:rPr>
                <w:noProof/>
                <w:webHidden/>
              </w:rPr>
              <w:fldChar w:fldCharType="separate"/>
            </w:r>
            <w:r>
              <w:rPr>
                <w:noProof/>
                <w:webHidden/>
              </w:rPr>
              <w:t>6</w:t>
            </w:r>
            <w:r>
              <w:rPr>
                <w:noProof/>
                <w:webHidden/>
              </w:rPr>
              <w:fldChar w:fldCharType="end"/>
            </w:r>
          </w:hyperlink>
        </w:p>
        <w:p w14:paraId="0466C85A" w14:textId="4602BF8F" w:rsidR="00AE670D" w:rsidRDefault="00AE670D">
          <w:pPr>
            <w:pStyle w:val="TOC1"/>
            <w:tabs>
              <w:tab w:val="right" w:leader="dot" w:pos="10195"/>
            </w:tabs>
            <w:rPr>
              <w:rFonts w:eastAsiaTheme="minorEastAsia"/>
              <w:b w:val="0"/>
              <w:bCs w:val="0"/>
              <w:i w:val="0"/>
              <w:iCs w:val="0"/>
              <w:noProof/>
              <w:color w:val="auto"/>
              <w:lang w:val="en-IE" w:eastAsia="en-GB"/>
            </w:rPr>
          </w:pPr>
          <w:hyperlink w:anchor="_Toc43572849" w:history="1">
            <w:r w:rsidRPr="00A86F50">
              <w:rPr>
                <w:rStyle w:val="Hyperlink"/>
                <w:noProof/>
              </w:rPr>
              <w:t>Cardiopulmonary Resuscitation (CPR) &amp; COVID-19</w:t>
            </w:r>
            <w:r>
              <w:rPr>
                <w:noProof/>
                <w:webHidden/>
              </w:rPr>
              <w:tab/>
            </w:r>
            <w:r>
              <w:rPr>
                <w:noProof/>
                <w:webHidden/>
              </w:rPr>
              <w:fldChar w:fldCharType="begin"/>
            </w:r>
            <w:r>
              <w:rPr>
                <w:noProof/>
                <w:webHidden/>
              </w:rPr>
              <w:instrText xml:space="preserve"> PAGEREF _Toc43572849 \h </w:instrText>
            </w:r>
            <w:r>
              <w:rPr>
                <w:noProof/>
                <w:webHidden/>
              </w:rPr>
            </w:r>
            <w:r>
              <w:rPr>
                <w:noProof/>
                <w:webHidden/>
              </w:rPr>
              <w:fldChar w:fldCharType="separate"/>
            </w:r>
            <w:r>
              <w:rPr>
                <w:noProof/>
                <w:webHidden/>
              </w:rPr>
              <w:t>7</w:t>
            </w:r>
            <w:r>
              <w:rPr>
                <w:noProof/>
                <w:webHidden/>
              </w:rPr>
              <w:fldChar w:fldCharType="end"/>
            </w:r>
          </w:hyperlink>
        </w:p>
        <w:p w14:paraId="7620E2E2" w14:textId="178E3927" w:rsidR="00AE670D" w:rsidRDefault="00AE670D">
          <w:pPr>
            <w:pStyle w:val="TOC1"/>
            <w:tabs>
              <w:tab w:val="right" w:leader="dot" w:pos="10195"/>
            </w:tabs>
            <w:rPr>
              <w:rFonts w:eastAsiaTheme="minorEastAsia"/>
              <w:b w:val="0"/>
              <w:bCs w:val="0"/>
              <w:i w:val="0"/>
              <w:iCs w:val="0"/>
              <w:noProof/>
              <w:color w:val="auto"/>
              <w:lang w:val="en-IE" w:eastAsia="en-GB"/>
            </w:rPr>
          </w:pPr>
          <w:hyperlink w:anchor="_Toc43572850" w:history="1">
            <w:r w:rsidRPr="00A86F50">
              <w:rPr>
                <w:rStyle w:val="Hyperlink"/>
                <w:noProof/>
              </w:rPr>
              <w:t>Hand Hygiene</w:t>
            </w:r>
            <w:r>
              <w:rPr>
                <w:noProof/>
                <w:webHidden/>
              </w:rPr>
              <w:tab/>
            </w:r>
            <w:r>
              <w:rPr>
                <w:noProof/>
                <w:webHidden/>
              </w:rPr>
              <w:fldChar w:fldCharType="begin"/>
            </w:r>
            <w:r>
              <w:rPr>
                <w:noProof/>
                <w:webHidden/>
              </w:rPr>
              <w:instrText xml:space="preserve"> PAGEREF _Toc43572850 \h </w:instrText>
            </w:r>
            <w:r>
              <w:rPr>
                <w:noProof/>
                <w:webHidden/>
              </w:rPr>
            </w:r>
            <w:r>
              <w:rPr>
                <w:noProof/>
                <w:webHidden/>
              </w:rPr>
              <w:fldChar w:fldCharType="separate"/>
            </w:r>
            <w:r>
              <w:rPr>
                <w:noProof/>
                <w:webHidden/>
              </w:rPr>
              <w:t>8</w:t>
            </w:r>
            <w:r>
              <w:rPr>
                <w:noProof/>
                <w:webHidden/>
              </w:rPr>
              <w:fldChar w:fldCharType="end"/>
            </w:r>
          </w:hyperlink>
        </w:p>
        <w:p w14:paraId="66ACEF29" w14:textId="2EAAD320" w:rsidR="00AE670D" w:rsidRDefault="00AE670D">
          <w:pPr>
            <w:pStyle w:val="TOC1"/>
            <w:tabs>
              <w:tab w:val="right" w:leader="dot" w:pos="10195"/>
            </w:tabs>
            <w:rPr>
              <w:rFonts w:eastAsiaTheme="minorEastAsia"/>
              <w:b w:val="0"/>
              <w:bCs w:val="0"/>
              <w:i w:val="0"/>
              <w:iCs w:val="0"/>
              <w:noProof/>
              <w:color w:val="auto"/>
              <w:lang w:val="en-IE" w:eastAsia="en-GB"/>
            </w:rPr>
          </w:pPr>
          <w:hyperlink w:anchor="_Toc43572851" w:history="1">
            <w:r w:rsidRPr="00A86F50">
              <w:rPr>
                <w:rStyle w:val="Hyperlink"/>
                <w:noProof/>
              </w:rPr>
              <w:t>What to do after the First Aid Situation</w:t>
            </w:r>
            <w:r>
              <w:rPr>
                <w:noProof/>
                <w:webHidden/>
              </w:rPr>
              <w:tab/>
            </w:r>
            <w:r>
              <w:rPr>
                <w:noProof/>
                <w:webHidden/>
              </w:rPr>
              <w:fldChar w:fldCharType="begin"/>
            </w:r>
            <w:r>
              <w:rPr>
                <w:noProof/>
                <w:webHidden/>
              </w:rPr>
              <w:instrText xml:space="preserve"> PAGEREF _Toc43572851 \h </w:instrText>
            </w:r>
            <w:r>
              <w:rPr>
                <w:noProof/>
                <w:webHidden/>
              </w:rPr>
            </w:r>
            <w:r>
              <w:rPr>
                <w:noProof/>
                <w:webHidden/>
              </w:rPr>
              <w:fldChar w:fldCharType="separate"/>
            </w:r>
            <w:r>
              <w:rPr>
                <w:noProof/>
                <w:webHidden/>
              </w:rPr>
              <w:t>9</w:t>
            </w:r>
            <w:r>
              <w:rPr>
                <w:noProof/>
                <w:webHidden/>
              </w:rPr>
              <w:fldChar w:fldCharType="end"/>
            </w:r>
          </w:hyperlink>
        </w:p>
        <w:p w14:paraId="135FE9DD" w14:textId="3B91D5EE" w:rsidR="00AE670D" w:rsidRDefault="00AE670D">
          <w:pPr>
            <w:pStyle w:val="TOC1"/>
            <w:tabs>
              <w:tab w:val="right" w:leader="dot" w:pos="10195"/>
            </w:tabs>
            <w:rPr>
              <w:rFonts w:eastAsiaTheme="minorEastAsia"/>
              <w:b w:val="0"/>
              <w:bCs w:val="0"/>
              <w:i w:val="0"/>
              <w:iCs w:val="0"/>
              <w:noProof/>
              <w:color w:val="auto"/>
              <w:lang w:val="en-IE" w:eastAsia="en-GB"/>
            </w:rPr>
          </w:pPr>
          <w:hyperlink w:anchor="_Toc43572852" w:history="1">
            <w:r w:rsidRPr="00A86F50">
              <w:rPr>
                <w:rStyle w:val="Hyperlink"/>
                <w:noProof/>
              </w:rPr>
              <w:t>Actions if First Aid Responder becomes unwell following contact with an at risk person</w:t>
            </w:r>
            <w:r>
              <w:rPr>
                <w:noProof/>
                <w:webHidden/>
              </w:rPr>
              <w:tab/>
            </w:r>
            <w:r>
              <w:rPr>
                <w:noProof/>
                <w:webHidden/>
              </w:rPr>
              <w:fldChar w:fldCharType="begin"/>
            </w:r>
            <w:r>
              <w:rPr>
                <w:noProof/>
                <w:webHidden/>
              </w:rPr>
              <w:instrText xml:space="preserve"> PAGEREF _Toc43572852 \h </w:instrText>
            </w:r>
            <w:r>
              <w:rPr>
                <w:noProof/>
                <w:webHidden/>
              </w:rPr>
            </w:r>
            <w:r>
              <w:rPr>
                <w:noProof/>
                <w:webHidden/>
              </w:rPr>
              <w:fldChar w:fldCharType="separate"/>
            </w:r>
            <w:r>
              <w:rPr>
                <w:noProof/>
                <w:webHidden/>
              </w:rPr>
              <w:t>9</w:t>
            </w:r>
            <w:r>
              <w:rPr>
                <w:noProof/>
                <w:webHidden/>
              </w:rPr>
              <w:fldChar w:fldCharType="end"/>
            </w:r>
          </w:hyperlink>
        </w:p>
        <w:p w14:paraId="619B8153" w14:textId="03C37615" w:rsidR="00AE670D" w:rsidRDefault="00AE670D">
          <w:pPr>
            <w:pStyle w:val="TOC1"/>
            <w:tabs>
              <w:tab w:val="right" w:leader="dot" w:pos="10195"/>
            </w:tabs>
            <w:rPr>
              <w:rFonts w:eastAsiaTheme="minorEastAsia"/>
              <w:b w:val="0"/>
              <w:bCs w:val="0"/>
              <w:i w:val="0"/>
              <w:iCs w:val="0"/>
              <w:noProof/>
              <w:color w:val="auto"/>
              <w:lang w:val="en-IE" w:eastAsia="en-GB"/>
            </w:rPr>
          </w:pPr>
          <w:hyperlink w:anchor="_Toc43572853" w:history="1">
            <w:r w:rsidRPr="00A86F50">
              <w:rPr>
                <w:rStyle w:val="Hyperlink"/>
                <w:noProof/>
              </w:rPr>
              <w:t>Additional Information</w:t>
            </w:r>
            <w:r>
              <w:rPr>
                <w:noProof/>
                <w:webHidden/>
              </w:rPr>
              <w:tab/>
            </w:r>
            <w:r>
              <w:rPr>
                <w:noProof/>
                <w:webHidden/>
              </w:rPr>
              <w:fldChar w:fldCharType="begin"/>
            </w:r>
            <w:r>
              <w:rPr>
                <w:noProof/>
                <w:webHidden/>
              </w:rPr>
              <w:instrText xml:space="preserve"> PAGEREF _Toc43572853 \h </w:instrText>
            </w:r>
            <w:r>
              <w:rPr>
                <w:noProof/>
                <w:webHidden/>
              </w:rPr>
            </w:r>
            <w:r>
              <w:rPr>
                <w:noProof/>
                <w:webHidden/>
              </w:rPr>
              <w:fldChar w:fldCharType="separate"/>
            </w:r>
            <w:r>
              <w:rPr>
                <w:noProof/>
                <w:webHidden/>
              </w:rPr>
              <w:t>10</w:t>
            </w:r>
            <w:r>
              <w:rPr>
                <w:noProof/>
                <w:webHidden/>
              </w:rPr>
              <w:fldChar w:fldCharType="end"/>
            </w:r>
          </w:hyperlink>
        </w:p>
        <w:p w14:paraId="3A1AACEC" w14:textId="7C95A605" w:rsidR="00AE670D" w:rsidRDefault="00AE670D">
          <w:r>
            <w:rPr>
              <w:b/>
              <w:bCs/>
              <w:noProof/>
            </w:rPr>
            <w:fldChar w:fldCharType="end"/>
          </w:r>
        </w:p>
      </w:sdtContent>
    </w:sdt>
    <w:p w14:paraId="75EB513A" w14:textId="77777777" w:rsidR="00AE670D" w:rsidRDefault="00AE670D">
      <w:pPr>
        <w:rPr>
          <w:lang w:bidi="en-GB"/>
        </w:rPr>
      </w:pPr>
    </w:p>
    <w:p w14:paraId="106B7532" w14:textId="057BC97F" w:rsidR="00AE670D" w:rsidRDefault="00AE670D">
      <w:pPr>
        <w:rPr>
          <w:lang w:bidi="en-GB"/>
        </w:rPr>
      </w:pPr>
      <w:r>
        <w:rPr>
          <w:lang w:bidi="en-GB"/>
        </w:rPr>
        <w:br w:type="page"/>
      </w:r>
    </w:p>
    <w:p w14:paraId="78EDC7CD" w14:textId="77777777" w:rsidR="00AE670D" w:rsidRDefault="00AE670D">
      <w:pPr>
        <w:rPr>
          <w:lang w:bidi="en-GB"/>
        </w:rPr>
      </w:pPr>
    </w:p>
    <w:p w14:paraId="0B1A43B9" w14:textId="0DA761C6" w:rsidR="00985F3A" w:rsidRDefault="00D5580E" w:rsidP="00D5580E">
      <w:pPr>
        <w:pStyle w:val="Heading1"/>
        <w:shd w:val="clear" w:color="auto" w:fill="75BDA7" w:themeFill="accent3"/>
        <w:rPr>
          <w:lang w:bidi="en-GB"/>
        </w:rPr>
      </w:pPr>
      <w:bookmarkStart w:id="0" w:name="_Toc43572844"/>
      <w:r>
        <w:rPr>
          <w:lang w:bidi="en-GB"/>
        </w:rPr>
        <w:t>Introduction</w:t>
      </w:r>
      <w:bookmarkEnd w:id="0"/>
    </w:p>
    <w:p w14:paraId="1BCE34D9" w14:textId="77777777" w:rsidR="00D5580E" w:rsidRDefault="00D5580E" w:rsidP="00D5580E">
      <w:pPr>
        <w:spacing w:after="304" w:line="358" w:lineRule="auto"/>
        <w:ind w:left="-5"/>
      </w:pPr>
    </w:p>
    <w:p w14:paraId="32EAE23B" w14:textId="5DA11E47" w:rsidR="00D5580E" w:rsidRDefault="00D5580E" w:rsidP="00D5580E">
      <w:pPr>
        <w:spacing w:after="304" w:line="358" w:lineRule="auto"/>
        <w:ind w:left="-5"/>
      </w:pPr>
      <w:r>
        <w:t xml:space="preserve">The COVID-19 crisis presents unique challenges to the provision of First Aid and of care to injured and ill people. This is due to the risk of cross infection being present and the separation distance (currently 2m) is mostly unavoidable when caring for an injured or ill person. </w:t>
      </w:r>
      <w:r>
        <w:rPr>
          <w:rFonts w:ascii="Calibri" w:eastAsia="Calibri" w:hAnsi="Calibri" w:cs="Calibri"/>
          <w:shd w:val="clear" w:color="auto" w:fill="FDFDFD"/>
        </w:rPr>
        <w:t>Responders may encounter patients with suspected COVID</w:t>
      </w:r>
      <w:r>
        <w:rPr>
          <w:shd w:val="clear" w:color="auto" w:fill="FDFDFD"/>
        </w:rPr>
        <w:t>19 within their workplace or when tasked to normal everyday emergency incidents. Responders may also come</w:t>
      </w:r>
      <w:r>
        <w:t xml:space="preserve"> </w:t>
      </w:r>
      <w:r>
        <w:rPr>
          <w:rFonts w:ascii="Calibri" w:eastAsia="Calibri" w:hAnsi="Calibri" w:cs="Calibri"/>
          <w:shd w:val="clear" w:color="auto" w:fill="FDFDFD"/>
        </w:rPr>
        <w:t>across an incident by chance where pre‐hospital emergency care is requi</w:t>
      </w:r>
      <w:r>
        <w:rPr>
          <w:shd w:val="clear" w:color="auto" w:fill="FDFDFD"/>
        </w:rPr>
        <w:t>red.</w:t>
      </w:r>
      <w:r>
        <w:rPr>
          <w:rFonts w:ascii="Calibri" w:eastAsia="Calibri" w:hAnsi="Calibri" w:cs="Calibri"/>
          <w:b/>
        </w:rPr>
        <w:t xml:space="preserve"> </w:t>
      </w:r>
    </w:p>
    <w:p w14:paraId="77F5C5BA" w14:textId="1B1D0052" w:rsidR="00D5580E" w:rsidRDefault="00D5580E" w:rsidP="00D5580E">
      <w:pPr>
        <w:spacing w:after="112"/>
        <w:ind w:left="-5"/>
      </w:pPr>
      <w:r>
        <w:t xml:space="preserve">This guide is intended to provide some practical guidance and reassurance to First Aid Responders [FAR] in </w:t>
      </w:r>
      <w:r>
        <w:t>DDLETB</w:t>
      </w:r>
      <w:r>
        <w:t xml:space="preserve">. </w:t>
      </w:r>
    </w:p>
    <w:p w14:paraId="695E9A88" w14:textId="2000DBDD" w:rsidR="00D5580E" w:rsidRDefault="00D5580E">
      <w:pPr>
        <w:rPr>
          <w:lang w:bidi="en-GB"/>
        </w:rPr>
      </w:pPr>
    </w:p>
    <w:p w14:paraId="5BFF5DFD" w14:textId="77777777" w:rsidR="00E5749D" w:rsidRDefault="00E5749D">
      <w:pPr>
        <w:rPr>
          <w:lang w:bidi="en-GB"/>
        </w:rPr>
      </w:pPr>
    </w:p>
    <w:p w14:paraId="5B3EAE38" w14:textId="6EC58F4B" w:rsidR="00D5580E" w:rsidRDefault="00D5580E" w:rsidP="00E5749D">
      <w:pPr>
        <w:pStyle w:val="Heading1"/>
        <w:shd w:val="clear" w:color="auto" w:fill="75BDA7" w:themeFill="accent3"/>
      </w:pPr>
      <w:bookmarkStart w:id="1" w:name="_Toc10069"/>
      <w:bookmarkStart w:id="2" w:name="_Toc43572845"/>
      <w:r>
        <w:t xml:space="preserve">Symptoms of COVID-19 and </w:t>
      </w:r>
      <w:r w:rsidR="00E5749D">
        <w:br/>
      </w:r>
      <w:r>
        <w:t>How COVID-19 is Spread</w:t>
      </w:r>
      <w:bookmarkEnd w:id="2"/>
      <w:r>
        <w:t xml:space="preserve"> </w:t>
      </w:r>
      <w:bookmarkEnd w:id="1"/>
    </w:p>
    <w:p w14:paraId="37CCB4CB" w14:textId="3309A7F1" w:rsidR="008E6903" w:rsidRDefault="00D5580E" w:rsidP="00D5580E">
      <w:pPr>
        <w:spacing w:line="370" w:lineRule="auto"/>
        <w:ind w:left="-5"/>
      </w:pPr>
      <w:r>
        <w:t>First Aid Responders should be familiar with the symptoms of COVID-19, as per graphic below. The most up to date advice on symptoms is available at</w:t>
      </w:r>
      <w:r w:rsidR="008E6903">
        <w:t xml:space="preserve"> </w:t>
      </w:r>
      <w:hyperlink r:id="rId15" w:history="1">
        <w:r w:rsidR="008E6903" w:rsidRPr="008E6903">
          <w:rPr>
            <w:rStyle w:val="Hyperlink"/>
          </w:rPr>
          <w:t>https://www2.hse.ie/conditions/coronavirus/symptoms.html</w:t>
        </w:r>
      </w:hyperlink>
      <w:r w:rsidR="008E6903">
        <w:t>.</w:t>
      </w:r>
    </w:p>
    <w:p w14:paraId="2CBDD2F5" w14:textId="1863DBE4" w:rsidR="00D5580E" w:rsidRDefault="00D5580E" w:rsidP="00D5580E">
      <w:pPr>
        <w:spacing w:after="90"/>
      </w:pPr>
      <w:r>
        <w:rPr>
          <w:noProof/>
        </w:rPr>
        <w:lastRenderedPageBreak/>
        <w:drawing>
          <wp:inline distT="0" distB="0" distL="0" distR="0" wp14:anchorId="246C6537" wp14:editId="6D73AC92">
            <wp:extent cx="5943600" cy="3343275"/>
            <wp:effectExtent l="0" t="0" r="0" b="0"/>
            <wp:docPr id="1018" name="Picture 1018"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1018" name="Picture 1018"/>
                    <pic:cNvPicPr/>
                  </pic:nvPicPr>
                  <pic:blipFill>
                    <a:blip r:embed="rId16"/>
                    <a:stretch>
                      <a:fillRect/>
                    </a:stretch>
                  </pic:blipFill>
                  <pic:spPr>
                    <a:xfrm>
                      <a:off x="0" y="0"/>
                      <a:ext cx="5943600" cy="3343275"/>
                    </a:xfrm>
                    <a:prstGeom prst="rect">
                      <a:avLst/>
                    </a:prstGeom>
                  </pic:spPr>
                </pic:pic>
              </a:graphicData>
            </a:graphic>
          </wp:inline>
        </w:drawing>
      </w:r>
    </w:p>
    <w:p w14:paraId="01A7F1A3" w14:textId="77777777" w:rsidR="009A4D35" w:rsidRDefault="009A4D35" w:rsidP="00E52CB1">
      <w:pPr>
        <w:spacing w:line="359" w:lineRule="auto"/>
        <w:ind w:left="-5"/>
      </w:pPr>
    </w:p>
    <w:p w14:paraId="39B2ED71" w14:textId="2D506E65" w:rsidR="00E52CB1" w:rsidRDefault="00E52CB1" w:rsidP="00E52CB1">
      <w:pPr>
        <w:spacing w:line="359" w:lineRule="auto"/>
        <w:ind w:left="-5"/>
      </w:pPr>
      <w:r>
        <w:t xml:space="preserve">The Order of Malta Ireland </w:t>
      </w:r>
      <w:hyperlink r:id="rId17" w:history="1">
        <w:r w:rsidRPr="008E6903">
          <w:rPr>
            <w:rStyle w:val="Hyperlink"/>
            <w:rFonts w:ascii="Calibri" w:eastAsia="Calibri" w:hAnsi="Calibri" w:cs="Calibri"/>
            <w:i/>
          </w:rPr>
          <w:t>Guidelines on Providing First Aid in the Workplace</w:t>
        </w:r>
      </w:hyperlink>
      <w:r>
        <w:rPr>
          <w:rFonts w:ascii="Calibri" w:eastAsia="Calibri" w:hAnsi="Calibri" w:cs="Calibri"/>
          <w:i/>
        </w:rPr>
        <w:t xml:space="preserve"> outline that </w:t>
      </w:r>
      <w:r>
        <w:t xml:space="preserve">respiratory secretions (droplets) containing the virus are likely to be the most critical means of transmission; these are produced when an infected person coughs or sneezes. There are two key ways people can become infected with COVID-19: </w:t>
      </w:r>
    </w:p>
    <w:p w14:paraId="204BE14B" w14:textId="77777777" w:rsidR="00E52CB1" w:rsidRDefault="00E52CB1" w:rsidP="00E52CB1">
      <w:pPr>
        <w:spacing w:after="0"/>
      </w:pPr>
      <w:r>
        <w:t xml:space="preserve"> </w:t>
      </w:r>
    </w:p>
    <w:p w14:paraId="1A0EBA8A" w14:textId="77777777" w:rsidR="00E52CB1" w:rsidRDefault="00E52CB1" w:rsidP="00191E90">
      <w:pPr>
        <w:numPr>
          <w:ilvl w:val="0"/>
          <w:numId w:val="2"/>
        </w:numPr>
        <w:spacing w:after="3" w:line="359" w:lineRule="auto"/>
        <w:ind w:left="567" w:hanging="360"/>
        <w:jc w:val="both"/>
      </w:pPr>
      <w:r>
        <w:t xml:space="preserve">Secretions can be directly transferred into the mouths, eyes or noses of people who are nearby (within 1m) or possibly could be inhaled into the lungs. </w:t>
      </w:r>
    </w:p>
    <w:p w14:paraId="4216EDC4" w14:textId="77777777" w:rsidR="00E52CB1" w:rsidRDefault="00E52CB1" w:rsidP="00E52CB1">
      <w:pPr>
        <w:spacing w:after="113"/>
      </w:pPr>
      <w:r>
        <w:t xml:space="preserve"> </w:t>
      </w:r>
    </w:p>
    <w:p w14:paraId="04AC436F" w14:textId="77777777" w:rsidR="00E52CB1" w:rsidRDefault="00E52CB1" w:rsidP="00191E90">
      <w:pPr>
        <w:numPr>
          <w:ilvl w:val="0"/>
          <w:numId w:val="2"/>
        </w:numPr>
        <w:spacing w:after="3" w:line="359" w:lineRule="auto"/>
        <w:ind w:left="567" w:hanging="360"/>
        <w:jc w:val="both"/>
      </w:pPr>
      <w:r>
        <w:t xml:space="preserve">It is also possible that someone may become infected by touching a person, a surface or object that has been contaminated with respiratory secretions and then touching their face. </w:t>
      </w:r>
    </w:p>
    <w:p w14:paraId="40374E58" w14:textId="46CB1DFC" w:rsidR="002972C5" w:rsidRDefault="00E52CB1" w:rsidP="00DC69FF">
      <w:pPr>
        <w:spacing w:after="388"/>
      </w:pPr>
      <w:r>
        <w:t xml:space="preserve"> </w:t>
      </w:r>
    </w:p>
    <w:p w14:paraId="794A2A94" w14:textId="77777777" w:rsidR="009A4D35" w:rsidRDefault="009A4D35" w:rsidP="00DC69FF">
      <w:pPr>
        <w:spacing w:after="388"/>
      </w:pPr>
    </w:p>
    <w:p w14:paraId="301DD960" w14:textId="2B787271" w:rsidR="002972C5" w:rsidRDefault="002972C5" w:rsidP="002972C5">
      <w:pPr>
        <w:pStyle w:val="Heading1"/>
        <w:shd w:val="clear" w:color="auto" w:fill="75BDA7" w:themeFill="accent3"/>
        <w:ind w:left="437" w:hanging="452"/>
      </w:pPr>
      <w:bookmarkStart w:id="3" w:name="_Toc10070"/>
      <w:bookmarkStart w:id="4" w:name="_Toc43572846"/>
      <w:r>
        <w:lastRenderedPageBreak/>
        <w:t>Providing First Aid Assistance when Safe Physical Distancing is Unavoidable</w:t>
      </w:r>
      <w:bookmarkEnd w:id="4"/>
      <w:r>
        <w:t xml:space="preserve"> </w:t>
      </w:r>
      <w:bookmarkEnd w:id="3"/>
    </w:p>
    <w:p w14:paraId="12CACF62" w14:textId="3B5BB964" w:rsidR="00D5580E" w:rsidRDefault="00D5580E">
      <w:pPr>
        <w:rPr>
          <w:lang w:bidi="en-GB"/>
        </w:rPr>
      </w:pPr>
    </w:p>
    <w:p w14:paraId="10DD7565" w14:textId="7B866A3C" w:rsidR="002972C5" w:rsidRDefault="002972C5" w:rsidP="002972C5">
      <w:pPr>
        <w:spacing w:line="359" w:lineRule="auto"/>
        <w:ind w:left="-5"/>
      </w:pPr>
      <w:r>
        <w:t xml:space="preserve">To minimise risk, it is advised that </w:t>
      </w:r>
      <w:r>
        <w:t>DDLETB</w:t>
      </w:r>
      <w:r>
        <w:t xml:space="preserve"> First Aid Responders avoid close contact with a person who may require first aid unless absolutely necessary in an emergency situation or if Personal Protective Equipment (PPE) is available. Avoiding close contact with a person requiring treatment, of course, will not be possible in the event of having to provide emergency lifesaving measures such as an incident of cardiac arrest, heart attack, choking or stroke. </w:t>
      </w:r>
    </w:p>
    <w:p w14:paraId="1AED6029" w14:textId="77777777" w:rsidR="002972C5" w:rsidRDefault="002972C5" w:rsidP="002972C5">
      <w:pPr>
        <w:spacing w:after="113"/>
      </w:pPr>
      <w:r>
        <w:t xml:space="preserve"> </w:t>
      </w:r>
    </w:p>
    <w:p w14:paraId="31201FC6" w14:textId="1B7D138E" w:rsidR="002972C5" w:rsidRDefault="002972C5" w:rsidP="002972C5">
      <w:pPr>
        <w:spacing w:line="359" w:lineRule="auto"/>
        <w:ind w:left="-5"/>
      </w:pPr>
      <w:r>
        <w:t xml:space="preserve">As per the Order of Malta </w:t>
      </w:r>
      <w:r w:rsidR="00DC69FF">
        <w:t xml:space="preserve">Ireland </w:t>
      </w:r>
      <w:hyperlink r:id="rId18" w:history="1">
        <w:r w:rsidR="00DC69FF" w:rsidRPr="008E6903">
          <w:rPr>
            <w:rStyle w:val="Hyperlink"/>
            <w:rFonts w:ascii="Calibri" w:eastAsia="Calibri" w:hAnsi="Calibri" w:cs="Calibri"/>
            <w:i/>
          </w:rPr>
          <w:t>Guidelines on Providing First Aid in the Workplace</w:t>
        </w:r>
      </w:hyperlink>
      <w:r>
        <w:t xml:space="preserve">, when PPE is available, First Aid Responders should comply with the following advice: </w:t>
      </w:r>
    </w:p>
    <w:p w14:paraId="39903A9F" w14:textId="77777777" w:rsidR="00DC69FF" w:rsidRDefault="00DC69FF" w:rsidP="00DC69FF">
      <w:pPr>
        <w:spacing w:after="106"/>
      </w:pPr>
    </w:p>
    <w:p w14:paraId="6D25AE4A" w14:textId="77777777" w:rsidR="00DC69FF" w:rsidRDefault="00DC69FF" w:rsidP="00DC69FF">
      <w:pPr>
        <w:ind w:left="-5"/>
      </w:pPr>
      <w:r>
        <w:rPr>
          <w:rFonts w:ascii="Calibri" w:eastAsia="Calibri" w:hAnsi="Calibri" w:cs="Calibri"/>
          <w:b/>
        </w:rPr>
        <w:t xml:space="preserve">Scene Safety: </w:t>
      </w:r>
      <w:r>
        <w:t xml:space="preserve">The First Aid Responder should always practice good hand hygiene before and after administering First Aid. </w:t>
      </w:r>
    </w:p>
    <w:p w14:paraId="599C467D" w14:textId="77777777" w:rsidR="00DC69FF" w:rsidRDefault="00DC69FF" w:rsidP="00DC69FF">
      <w:pPr>
        <w:spacing w:after="112"/>
      </w:pPr>
      <w:r>
        <w:t xml:space="preserve"> </w:t>
      </w:r>
    </w:p>
    <w:p w14:paraId="5B49221E" w14:textId="77777777" w:rsidR="00DC69FF" w:rsidRDefault="00DC69FF" w:rsidP="00DC69FF">
      <w:pPr>
        <w:spacing w:after="112"/>
        <w:ind w:left="-5"/>
      </w:pPr>
      <w:r>
        <w:rPr>
          <w:rFonts w:ascii="Calibri" w:eastAsia="Calibri" w:hAnsi="Calibri" w:cs="Calibri"/>
          <w:b/>
        </w:rPr>
        <w:t xml:space="preserve">PPE: </w:t>
      </w:r>
      <w:r>
        <w:t xml:space="preserve">A surgical face mask, eye protection, apron and gloves should be worn by the First Aid Responder. </w:t>
      </w:r>
    </w:p>
    <w:p w14:paraId="0FA0C515" w14:textId="133A5C49" w:rsidR="00DC69FF" w:rsidRDefault="00DC69FF" w:rsidP="00191E90">
      <w:pPr>
        <w:numPr>
          <w:ilvl w:val="0"/>
          <w:numId w:val="3"/>
        </w:numPr>
        <w:spacing w:after="86" w:line="259" w:lineRule="auto"/>
        <w:ind w:hanging="721"/>
        <w:jc w:val="both"/>
      </w:pPr>
      <w:r>
        <w:t xml:space="preserve">The First Aid Responder should don a face mask, apron, eye protection and gloves prior to </w:t>
      </w:r>
    </w:p>
    <w:p w14:paraId="25B55F64" w14:textId="77777777" w:rsidR="00DC69FF" w:rsidRDefault="00DC69FF" w:rsidP="00DC69FF">
      <w:pPr>
        <w:spacing w:after="156"/>
        <w:ind w:left="731"/>
      </w:pPr>
      <w:r>
        <w:t xml:space="preserve">entering the scene.  </w:t>
      </w:r>
    </w:p>
    <w:p w14:paraId="3A1951FA" w14:textId="77777777" w:rsidR="00DC69FF" w:rsidRDefault="00DC69FF" w:rsidP="00191E90">
      <w:pPr>
        <w:numPr>
          <w:ilvl w:val="0"/>
          <w:numId w:val="3"/>
        </w:numPr>
        <w:spacing w:after="130" w:line="259" w:lineRule="auto"/>
        <w:ind w:hanging="721"/>
        <w:jc w:val="both"/>
      </w:pPr>
      <w:r>
        <w:t xml:space="preserve">Perform good patient assessment </w:t>
      </w:r>
      <w:r>
        <w:rPr>
          <w:rFonts w:ascii="Calibri" w:eastAsia="Calibri" w:hAnsi="Calibri" w:cs="Calibri"/>
        </w:rPr>
        <w:t>–</w:t>
      </w:r>
      <w:r>
        <w:t xml:space="preserve"> Primary and Secondary Survey as you were trained </w:t>
      </w:r>
    </w:p>
    <w:p w14:paraId="786AA4B5" w14:textId="12BC7242" w:rsidR="00DC69FF" w:rsidRDefault="00DC69FF" w:rsidP="00191E90">
      <w:pPr>
        <w:numPr>
          <w:ilvl w:val="0"/>
          <w:numId w:val="3"/>
        </w:numPr>
        <w:spacing w:after="92" w:line="259" w:lineRule="auto"/>
        <w:ind w:hanging="721"/>
        <w:jc w:val="both"/>
      </w:pPr>
      <w:r>
        <w:t xml:space="preserve">Follow </w:t>
      </w:r>
      <w:r>
        <w:t>the</w:t>
      </w:r>
      <w:r>
        <w:t xml:space="preserve"> training (</w:t>
      </w:r>
      <w:hyperlink r:id="rId19" w:history="1">
        <w:r w:rsidRPr="00DC69FF">
          <w:rPr>
            <w:rStyle w:val="Hyperlink"/>
          </w:rPr>
          <w:t>PHECC Clin</w:t>
        </w:r>
        <w:r w:rsidRPr="00DC69FF">
          <w:rPr>
            <w:rStyle w:val="Hyperlink"/>
          </w:rPr>
          <w:t>i</w:t>
        </w:r>
        <w:r w:rsidRPr="00DC69FF">
          <w:rPr>
            <w:rStyle w:val="Hyperlink"/>
          </w:rPr>
          <w:t>c</w:t>
        </w:r>
        <w:r w:rsidRPr="00DC69FF">
          <w:rPr>
            <w:rStyle w:val="Hyperlink"/>
          </w:rPr>
          <w:t>al Practice Guideli</w:t>
        </w:r>
        <w:r w:rsidRPr="00DC69FF">
          <w:rPr>
            <w:rStyle w:val="Hyperlink"/>
          </w:rPr>
          <w:t>n</w:t>
        </w:r>
        <w:r w:rsidRPr="00DC69FF">
          <w:rPr>
            <w:rStyle w:val="Hyperlink"/>
          </w:rPr>
          <w:t>es</w:t>
        </w:r>
      </w:hyperlink>
      <w:hyperlink r:id="rId20">
        <w:r>
          <w:t>)</w:t>
        </w:r>
      </w:hyperlink>
      <w:r>
        <w:t xml:space="preserve"> for assessment and treatment in order of </w:t>
      </w:r>
    </w:p>
    <w:p w14:paraId="2E3D9922" w14:textId="77777777" w:rsidR="00DC69FF" w:rsidRDefault="00DC69FF" w:rsidP="00DC69FF">
      <w:pPr>
        <w:spacing w:after="151"/>
        <w:ind w:left="731"/>
      </w:pPr>
      <w:r>
        <w:t xml:space="preserve">priority. </w:t>
      </w:r>
    </w:p>
    <w:p w14:paraId="0C287E0E" w14:textId="77777777" w:rsidR="00DC69FF" w:rsidRDefault="00DC69FF" w:rsidP="00191E90">
      <w:pPr>
        <w:numPr>
          <w:ilvl w:val="0"/>
          <w:numId w:val="3"/>
        </w:numPr>
        <w:spacing w:after="135" w:line="259" w:lineRule="auto"/>
        <w:ind w:hanging="721"/>
        <w:jc w:val="both"/>
      </w:pPr>
      <w:r>
        <w:t xml:space="preserve">Document all treatment administered. </w:t>
      </w:r>
    </w:p>
    <w:p w14:paraId="08788441" w14:textId="77777777" w:rsidR="00DC69FF" w:rsidRDefault="00DC69FF" w:rsidP="00191E90">
      <w:pPr>
        <w:numPr>
          <w:ilvl w:val="0"/>
          <w:numId w:val="3"/>
        </w:numPr>
        <w:spacing w:after="3" w:line="259" w:lineRule="auto"/>
        <w:ind w:hanging="721"/>
        <w:jc w:val="both"/>
      </w:pPr>
      <w:r>
        <w:t xml:space="preserve">Ask others who are not involved in providing assistance to stay at least 2 meters away from the patient. </w:t>
      </w:r>
    </w:p>
    <w:p w14:paraId="639AEED1" w14:textId="3A399D32" w:rsidR="00DC69FF" w:rsidRDefault="00DC69FF" w:rsidP="00191E90">
      <w:pPr>
        <w:numPr>
          <w:ilvl w:val="0"/>
          <w:numId w:val="3"/>
        </w:numPr>
        <w:spacing w:after="151" w:line="259" w:lineRule="auto"/>
        <w:ind w:left="731"/>
        <w:jc w:val="both"/>
      </w:pPr>
      <w:r>
        <w:t xml:space="preserve">If a patient presents feeling unwell with a high temperature and/or flu like symptoms, contact </w:t>
      </w:r>
      <w:r>
        <w:t xml:space="preserve">the GP and </w:t>
      </w:r>
      <w:r w:rsidRPr="00DC69FF">
        <w:rPr>
          <w:rFonts w:ascii="Calibri" w:eastAsia="Calibri" w:hAnsi="Calibri" w:cs="Calibri"/>
          <w:bCs/>
        </w:rPr>
        <w:t>management</w:t>
      </w:r>
      <w:r w:rsidRPr="00DC69FF">
        <w:rPr>
          <w:rFonts w:ascii="Calibri" w:eastAsia="Calibri" w:hAnsi="Calibri" w:cs="Calibri"/>
          <w:b/>
        </w:rPr>
        <w:t xml:space="preserve"> </w:t>
      </w:r>
      <w:r>
        <w:t xml:space="preserve">immediately to report this. Refer to </w:t>
      </w:r>
      <w:r w:rsidR="000A1BA7">
        <w:t>next s</w:t>
      </w:r>
      <w:r>
        <w:t xml:space="preserve">ection for further advice.  </w:t>
      </w:r>
    </w:p>
    <w:p w14:paraId="35BB36C8" w14:textId="7B51F221" w:rsidR="00DC69FF" w:rsidRDefault="00DC69FF" w:rsidP="00191E90">
      <w:pPr>
        <w:numPr>
          <w:ilvl w:val="0"/>
          <w:numId w:val="3"/>
        </w:numPr>
        <w:spacing w:after="92" w:line="359" w:lineRule="auto"/>
        <w:ind w:left="731"/>
        <w:jc w:val="both"/>
      </w:pPr>
      <w:r>
        <w:t xml:space="preserve">A face mask should also be made available for the patient who may don it themselves. If the patient is unable to don the mask, e.g. unconscious, the First Aid Responder should apply the PPE to the patient.  </w:t>
      </w:r>
    </w:p>
    <w:p w14:paraId="386FBA15" w14:textId="22ED9EA2" w:rsidR="002972C5" w:rsidRDefault="00DC69FF" w:rsidP="009A4D35">
      <w:pPr>
        <w:spacing w:after="372"/>
      </w:pPr>
      <w:r>
        <w:t xml:space="preserve"> </w:t>
      </w:r>
    </w:p>
    <w:p w14:paraId="7919317B" w14:textId="77777777" w:rsidR="000A1BA7" w:rsidRDefault="000A1BA7" w:rsidP="009A4D35">
      <w:pPr>
        <w:pStyle w:val="Heading1"/>
        <w:shd w:val="clear" w:color="auto" w:fill="75BDA7" w:themeFill="accent3"/>
        <w:spacing w:after="0" w:line="276" w:lineRule="auto"/>
        <w:ind w:left="437" w:hanging="452"/>
      </w:pPr>
      <w:bookmarkStart w:id="5" w:name="_Toc10071"/>
      <w:bookmarkStart w:id="6" w:name="_Toc43572847"/>
      <w:r>
        <w:lastRenderedPageBreak/>
        <w:t>Providing First Aid Assistance to Someone who may be Symptomatic and Suspected of having COVID-19</w:t>
      </w:r>
      <w:bookmarkEnd w:id="6"/>
      <w:r>
        <w:t xml:space="preserve"> </w:t>
      </w:r>
      <w:bookmarkEnd w:id="5"/>
    </w:p>
    <w:p w14:paraId="48E4027A" w14:textId="6E3FD14B" w:rsidR="002972C5" w:rsidRDefault="002972C5">
      <w:pPr>
        <w:rPr>
          <w:lang w:bidi="en-GB"/>
        </w:rPr>
      </w:pPr>
    </w:p>
    <w:p w14:paraId="6D1D51EB" w14:textId="6C247F8B" w:rsidR="000A1BA7" w:rsidRDefault="000A1BA7" w:rsidP="000A1BA7">
      <w:pPr>
        <w:spacing w:after="0" w:line="358" w:lineRule="auto"/>
        <w:ind w:right="5"/>
      </w:pPr>
      <w:r>
        <w:rPr>
          <w:shd w:val="clear" w:color="auto" w:fill="FDFDFD"/>
        </w:rPr>
        <w:t>Standard infection control precautions should be applied when treating all patients.</w:t>
      </w:r>
      <w:r>
        <w:t xml:space="preserve"> </w:t>
      </w:r>
      <w:r>
        <w:rPr>
          <w:shd w:val="clear" w:color="auto" w:fill="FDFDFD"/>
        </w:rPr>
        <w:t>Patients should be treated</w:t>
      </w:r>
      <w:r>
        <w:t xml:space="preserve"> </w:t>
      </w:r>
      <w:r>
        <w:rPr>
          <w:shd w:val="clear" w:color="auto" w:fill="FDFDFD"/>
        </w:rPr>
        <w:t xml:space="preserve">according to the </w:t>
      </w:r>
      <w:hyperlink r:id="rId21" w:history="1">
        <w:r w:rsidRPr="000A1BA7">
          <w:rPr>
            <w:rStyle w:val="Hyperlink"/>
            <w:shd w:val="clear" w:color="auto" w:fill="FDFDFD"/>
          </w:rPr>
          <w:t>PHECC FAR Clinical P</w:t>
        </w:r>
        <w:r w:rsidRPr="000A1BA7">
          <w:rPr>
            <w:rStyle w:val="Hyperlink"/>
            <w:shd w:val="clear" w:color="auto" w:fill="FDFDFD"/>
          </w:rPr>
          <w:t>r</w:t>
        </w:r>
        <w:r w:rsidRPr="000A1BA7">
          <w:rPr>
            <w:rStyle w:val="Hyperlink"/>
            <w:shd w:val="clear" w:color="auto" w:fill="FDFDFD"/>
          </w:rPr>
          <w:t>actice Guidelines</w:t>
        </w:r>
      </w:hyperlink>
      <w:hyperlink r:id="rId22">
        <w:r>
          <w:rPr>
            <w:shd w:val="clear" w:color="auto" w:fill="FDFDFD"/>
          </w:rPr>
          <w:t>,</w:t>
        </w:r>
      </w:hyperlink>
      <w:r>
        <w:rPr>
          <w:shd w:val="clear" w:color="auto" w:fill="FDFDFD"/>
        </w:rPr>
        <w:t xml:space="preserve"> however if there is a presentation as outlined in the</w:t>
      </w:r>
      <w:r>
        <w:t xml:space="preserve"> </w:t>
      </w:r>
      <w:r>
        <w:rPr>
          <w:rFonts w:ascii="Calibri" w:eastAsia="Calibri" w:hAnsi="Calibri" w:cs="Calibri"/>
          <w:shd w:val="clear" w:color="auto" w:fill="FDFDFD"/>
        </w:rPr>
        <w:t>‘case definition’ above then the patient should be treated as a suspected COVID‐19 case and</w:t>
      </w:r>
      <w:r>
        <w:rPr>
          <w:shd w:val="clear" w:color="auto" w:fill="FDFDFD"/>
        </w:rPr>
        <w:t xml:space="preserve"> First Responders</w:t>
      </w:r>
      <w:r>
        <w:t xml:space="preserve"> </w:t>
      </w:r>
      <w:r>
        <w:rPr>
          <w:shd w:val="clear" w:color="auto" w:fill="FDFDFD"/>
        </w:rPr>
        <w:t xml:space="preserve">are advised to immediately contact the </w:t>
      </w:r>
      <w:r>
        <w:rPr>
          <w:shd w:val="clear" w:color="auto" w:fill="FDFDFD"/>
        </w:rPr>
        <w:t>GP and management</w:t>
      </w:r>
      <w:r>
        <w:rPr>
          <w:shd w:val="clear" w:color="auto" w:fill="FDFDFD"/>
        </w:rPr>
        <w:t>, to request</w:t>
      </w:r>
      <w:r>
        <w:t xml:space="preserve"> </w:t>
      </w:r>
      <w:r>
        <w:rPr>
          <w:shd w:val="clear" w:color="auto" w:fill="FDFDFD"/>
        </w:rPr>
        <w:t>guidance and assistance.</w:t>
      </w:r>
      <w:r>
        <w:t xml:space="preserve">  </w:t>
      </w:r>
    </w:p>
    <w:p w14:paraId="18DC9F7B" w14:textId="77777777" w:rsidR="000A1BA7" w:rsidRDefault="000A1BA7" w:rsidP="000A1BA7">
      <w:pPr>
        <w:spacing w:after="123"/>
      </w:pPr>
      <w:r>
        <w:t xml:space="preserve"> </w:t>
      </w:r>
    </w:p>
    <w:p w14:paraId="62DEF5F1" w14:textId="77777777" w:rsidR="000A1BA7" w:rsidRDefault="000A1BA7" w:rsidP="000A1BA7">
      <w:pPr>
        <w:spacing w:line="359" w:lineRule="auto"/>
        <w:ind w:left="-5"/>
      </w:pPr>
      <w:r>
        <w:t xml:space="preserve">If possible, have the patient place a face mask over their nose and mouth, if they have not done so already, and limit contact by staying back at least 2m, if possible, until that person has done so.  </w:t>
      </w:r>
    </w:p>
    <w:p w14:paraId="214D1552" w14:textId="7D383A78" w:rsidR="000A1BA7" w:rsidRDefault="000A1BA7">
      <w:pPr>
        <w:rPr>
          <w:lang w:bidi="en-GB"/>
        </w:rPr>
      </w:pPr>
    </w:p>
    <w:p w14:paraId="31EE7C37" w14:textId="26759600" w:rsidR="000A1BA7" w:rsidRDefault="000A1BA7" w:rsidP="009A4D35">
      <w:pPr>
        <w:pStyle w:val="Heading1"/>
        <w:shd w:val="clear" w:color="auto" w:fill="75BDA7" w:themeFill="accent3"/>
        <w:ind w:hanging="15"/>
      </w:pPr>
      <w:bookmarkStart w:id="7" w:name="_Toc10072"/>
      <w:bookmarkStart w:id="8" w:name="_Toc43572848"/>
      <w:r>
        <w:t xml:space="preserve">Personal Protective Equipment (PPE) </w:t>
      </w:r>
      <w:r w:rsidR="009A4D35">
        <w:br/>
      </w:r>
      <w:r>
        <w:t>Whilst Providing First Aid</w:t>
      </w:r>
      <w:bookmarkEnd w:id="8"/>
      <w:r>
        <w:t xml:space="preserve"> </w:t>
      </w:r>
      <w:bookmarkEnd w:id="7"/>
    </w:p>
    <w:p w14:paraId="252020AD" w14:textId="1034A396" w:rsidR="000A1BA7" w:rsidRDefault="000A1BA7" w:rsidP="000A1BA7">
      <w:pPr>
        <w:spacing w:line="359" w:lineRule="auto"/>
        <w:ind w:left="-5"/>
      </w:pPr>
      <w:r>
        <w:t xml:space="preserve">The First Aid Responders </w:t>
      </w:r>
      <w:r w:rsidR="00E5749D">
        <w:t xml:space="preserve">should </w:t>
      </w:r>
      <w:r>
        <w:t xml:space="preserve">have access to PPE </w:t>
      </w:r>
      <w:r w:rsidR="00E5749D">
        <w:t xml:space="preserve">to enable them to </w:t>
      </w:r>
      <w:r>
        <w:t xml:space="preserve">respond to first aid requests. </w:t>
      </w:r>
      <w:r w:rsidR="00E5749D">
        <w:t>F</w:t>
      </w:r>
      <w:r>
        <w:t xml:space="preserve">ace masks, gloves and aprons should be worn by the First Aid Responders for all first aid situations.  </w:t>
      </w:r>
    </w:p>
    <w:p w14:paraId="5C924664" w14:textId="77777777" w:rsidR="000A1BA7" w:rsidRDefault="000A1BA7" w:rsidP="000A1BA7">
      <w:pPr>
        <w:spacing w:after="112"/>
      </w:pPr>
      <w:r>
        <w:t xml:space="preserve"> </w:t>
      </w:r>
    </w:p>
    <w:p w14:paraId="72A35759" w14:textId="77777777" w:rsidR="000A1BA7" w:rsidRDefault="000A1BA7" w:rsidP="000A1BA7">
      <w:pPr>
        <w:spacing w:line="342" w:lineRule="auto"/>
        <w:ind w:left="-5"/>
      </w:pPr>
      <w:r>
        <w:t xml:space="preserve">FFP2/N95 masks are only required where there is a risk of aerosol generating procedures </w:t>
      </w:r>
      <w:r>
        <w:rPr>
          <w:rFonts w:ascii="Calibri" w:eastAsia="Calibri" w:hAnsi="Calibri" w:cs="Calibri"/>
        </w:rPr>
        <w:t>–</w:t>
      </w:r>
      <w:r>
        <w:t xml:space="preserve"> for example during CPR or airway management.</w:t>
      </w:r>
      <w:r>
        <w:rPr>
          <w:sz w:val="24"/>
        </w:rPr>
        <w:t xml:space="preserve"> </w:t>
      </w:r>
    </w:p>
    <w:p w14:paraId="2AB4A0BA" w14:textId="6E86DBF4" w:rsidR="00E5749D" w:rsidRDefault="00E5749D" w:rsidP="00E5749D">
      <w:pPr>
        <w:ind w:left="-5"/>
      </w:pPr>
    </w:p>
    <w:p w14:paraId="6657298B" w14:textId="77777777" w:rsidR="00E5749D" w:rsidRDefault="00E5749D" w:rsidP="009A4D35">
      <w:pPr>
        <w:pStyle w:val="Heading1"/>
        <w:shd w:val="clear" w:color="auto" w:fill="75BDA7" w:themeFill="accent3"/>
        <w:spacing w:after="378"/>
        <w:ind w:hanging="15"/>
      </w:pPr>
      <w:bookmarkStart w:id="9" w:name="_Toc10073"/>
      <w:bookmarkStart w:id="10" w:name="_Toc43572849"/>
      <w:r>
        <w:lastRenderedPageBreak/>
        <w:t>Cardiopulmonary Resuscitation (CPR) &amp; COVID-19</w:t>
      </w:r>
      <w:bookmarkEnd w:id="10"/>
      <w:r>
        <w:t xml:space="preserve"> </w:t>
      </w:r>
      <w:bookmarkEnd w:id="9"/>
    </w:p>
    <w:p w14:paraId="46B11E6B" w14:textId="77777777" w:rsidR="00E5749D" w:rsidRDefault="00E5749D" w:rsidP="00E5749D">
      <w:pPr>
        <w:ind w:left="-5"/>
      </w:pPr>
    </w:p>
    <w:p w14:paraId="6BD3EB49" w14:textId="7B32AB92" w:rsidR="00E5749D" w:rsidRDefault="00E5749D" w:rsidP="00E5749D">
      <w:pPr>
        <w:ind w:left="-5"/>
      </w:pPr>
      <w:r>
        <w:t xml:space="preserve">Immediate cardio-pulmonary resuscitation (CPR) and use of an automated external defibrillator (AED) are vital to the survival of people who have a cardiac arrest. If a First Aid Responder decides that they are able to provide CPR to a patient and there is a perceived risk of infection from COVID-19 the following advice, as outlined in </w:t>
      </w:r>
      <w:r>
        <w:t xml:space="preserve">the </w:t>
      </w:r>
      <w:r>
        <w:t xml:space="preserve">Order of Malta Ireland </w:t>
      </w:r>
      <w:hyperlink r:id="rId23" w:history="1">
        <w:r w:rsidRPr="008E6903">
          <w:rPr>
            <w:rStyle w:val="Hyperlink"/>
            <w:rFonts w:ascii="Calibri" w:eastAsia="Calibri" w:hAnsi="Calibri" w:cs="Calibri"/>
            <w:i/>
          </w:rPr>
          <w:t>Guidelines on Providing First Aid in the Workplace</w:t>
        </w:r>
      </w:hyperlink>
      <w:r>
        <w:t xml:space="preserve"> and in line with </w:t>
      </w:r>
      <w:r>
        <w:t>school/centre/offices</w:t>
      </w:r>
      <w:r>
        <w:rPr>
          <w:rFonts w:ascii="Calibri" w:eastAsia="Calibri" w:hAnsi="Calibri" w:cs="Calibri"/>
        </w:rPr>
        <w:t xml:space="preserve"> own </w:t>
      </w:r>
      <w:r>
        <w:t xml:space="preserve">emergency response procedures, should be implemented: </w:t>
      </w:r>
    </w:p>
    <w:p w14:paraId="3BF639B2" w14:textId="376A31A2" w:rsidR="00E5749D" w:rsidRDefault="00E5749D" w:rsidP="00191E90">
      <w:pPr>
        <w:numPr>
          <w:ilvl w:val="0"/>
          <w:numId w:val="4"/>
        </w:numPr>
        <w:spacing w:after="146" w:line="259" w:lineRule="auto"/>
        <w:ind w:left="720" w:hanging="360"/>
        <w:jc w:val="both"/>
      </w:pPr>
      <w:r>
        <w:t xml:space="preserve">Contact the </w:t>
      </w:r>
      <w:r>
        <w:t>management</w:t>
      </w:r>
      <w:r>
        <w:t xml:space="preserve"> immediately to ask for assistance and an AED </w:t>
      </w:r>
    </w:p>
    <w:p w14:paraId="701023F9" w14:textId="77777777" w:rsidR="00E5749D" w:rsidRDefault="00E5749D" w:rsidP="00191E90">
      <w:pPr>
        <w:numPr>
          <w:ilvl w:val="0"/>
          <w:numId w:val="4"/>
        </w:numPr>
        <w:spacing w:after="34" w:line="359" w:lineRule="auto"/>
        <w:ind w:left="720" w:hanging="360"/>
        <w:jc w:val="both"/>
      </w:pPr>
      <w:r>
        <w:t xml:space="preserve">If you have access to a mask and gloves use them (you will still need to wash your hands when you take off the gloves) </w:t>
      </w:r>
    </w:p>
    <w:p w14:paraId="3640FE25" w14:textId="77777777" w:rsidR="00E5749D" w:rsidRDefault="00E5749D" w:rsidP="00191E90">
      <w:pPr>
        <w:numPr>
          <w:ilvl w:val="0"/>
          <w:numId w:val="4"/>
        </w:numPr>
        <w:spacing w:after="146" w:line="259" w:lineRule="auto"/>
        <w:ind w:left="720" w:hanging="360"/>
        <w:jc w:val="both"/>
      </w:pPr>
      <w:r>
        <w:t xml:space="preserve">Provide chest compression only CPR </w:t>
      </w:r>
    </w:p>
    <w:p w14:paraId="7662A07D" w14:textId="7FE441AC" w:rsidR="00E5749D" w:rsidRDefault="00E5749D" w:rsidP="00191E90">
      <w:pPr>
        <w:numPr>
          <w:ilvl w:val="0"/>
          <w:numId w:val="4"/>
        </w:numPr>
        <w:spacing w:after="146" w:line="259" w:lineRule="auto"/>
        <w:ind w:left="720" w:hanging="360"/>
        <w:jc w:val="both"/>
      </w:pPr>
      <w:r>
        <w:t xml:space="preserve">Do not give mouth to mouth rescue breaths </w:t>
      </w:r>
    </w:p>
    <w:p w14:paraId="28A6D3BC" w14:textId="77777777" w:rsidR="00E5749D" w:rsidRDefault="00E5749D" w:rsidP="00191E90">
      <w:pPr>
        <w:numPr>
          <w:ilvl w:val="0"/>
          <w:numId w:val="4"/>
        </w:numPr>
        <w:spacing w:after="34" w:line="359" w:lineRule="auto"/>
        <w:ind w:left="720" w:hanging="360"/>
        <w:jc w:val="both"/>
      </w:pPr>
      <w:r>
        <w:t xml:space="preserve">To avoid contact with the airway and to reduce the scatter of droplets from their airway, cover the mouth and nose with a cloth or a tissue </w:t>
      </w:r>
    </w:p>
    <w:p w14:paraId="2315A44C" w14:textId="77777777" w:rsidR="00E5749D" w:rsidRDefault="00E5749D" w:rsidP="00191E90">
      <w:pPr>
        <w:numPr>
          <w:ilvl w:val="0"/>
          <w:numId w:val="4"/>
        </w:numPr>
        <w:spacing w:after="34" w:line="359" w:lineRule="auto"/>
        <w:ind w:left="720" w:hanging="360"/>
        <w:jc w:val="both"/>
      </w:pPr>
      <w:r>
        <w:t xml:space="preserve">Avoid any contact of your hands with the airway (for example putting your hands into the mouth) to reduce the risk if the person has COVID-19 </w:t>
      </w:r>
    </w:p>
    <w:p w14:paraId="104CB8A6" w14:textId="77777777" w:rsidR="00E5749D" w:rsidRDefault="00E5749D" w:rsidP="00191E90">
      <w:pPr>
        <w:numPr>
          <w:ilvl w:val="0"/>
          <w:numId w:val="4"/>
        </w:numPr>
        <w:spacing w:after="3" w:line="355" w:lineRule="auto"/>
        <w:ind w:left="720" w:hanging="360"/>
        <w:jc w:val="both"/>
      </w:pPr>
      <w:r>
        <w:t xml:space="preserve">Keep your hands away from your face and thoroughly clean your hands (soap and water or alcohol hand rubs) as soon as you finish attending to the patient. </w:t>
      </w:r>
    </w:p>
    <w:p w14:paraId="72B86FD3" w14:textId="5FC9DB28" w:rsidR="00E5749D" w:rsidRDefault="00E5749D" w:rsidP="00E5749D">
      <w:pPr>
        <w:spacing w:after="146" w:line="259" w:lineRule="auto"/>
        <w:ind w:left="720"/>
        <w:jc w:val="both"/>
      </w:pPr>
    </w:p>
    <w:p w14:paraId="5DE97E39" w14:textId="619C31BD" w:rsidR="00E5749D" w:rsidRDefault="00E5749D" w:rsidP="00E5749D">
      <w:pPr>
        <w:spacing w:after="146" w:line="259" w:lineRule="auto"/>
        <w:ind w:left="720"/>
        <w:jc w:val="both"/>
      </w:pPr>
      <w:r>
        <w:rPr>
          <w:noProof/>
        </w:rPr>
        <w:lastRenderedPageBreak/>
        <w:drawing>
          <wp:inline distT="0" distB="0" distL="0" distR="0" wp14:anchorId="402D021E" wp14:editId="19B7064D">
            <wp:extent cx="5358765" cy="3073273"/>
            <wp:effectExtent l="0" t="0" r="0" b="0"/>
            <wp:docPr id="1628" name="Picture 1628"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1628" name="Picture 1628"/>
                    <pic:cNvPicPr/>
                  </pic:nvPicPr>
                  <pic:blipFill>
                    <a:blip r:embed="rId24"/>
                    <a:stretch>
                      <a:fillRect/>
                    </a:stretch>
                  </pic:blipFill>
                  <pic:spPr>
                    <a:xfrm>
                      <a:off x="0" y="0"/>
                      <a:ext cx="5358765" cy="3073273"/>
                    </a:xfrm>
                    <a:prstGeom prst="rect">
                      <a:avLst/>
                    </a:prstGeom>
                  </pic:spPr>
                </pic:pic>
              </a:graphicData>
            </a:graphic>
          </wp:inline>
        </w:drawing>
      </w:r>
    </w:p>
    <w:p w14:paraId="13A1E450" w14:textId="5BEA2B3B" w:rsidR="009A4D35" w:rsidRDefault="009A4D35">
      <w:pPr>
        <w:rPr>
          <w:lang w:bidi="en-GB"/>
        </w:rPr>
      </w:pPr>
    </w:p>
    <w:p w14:paraId="418959F0" w14:textId="77777777" w:rsidR="009A4D35" w:rsidRDefault="009A4D35">
      <w:pPr>
        <w:rPr>
          <w:lang w:bidi="en-GB"/>
        </w:rPr>
      </w:pPr>
    </w:p>
    <w:p w14:paraId="501D474C" w14:textId="77777777" w:rsidR="009A4D35" w:rsidRDefault="009A4D35" w:rsidP="009A4D35">
      <w:pPr>
        <w:pStyle w:val="Heading1"/>
        <w:shd w:val="clear" w:color="auto" w:fill="75BDA7" w:themeFill="accent3"/>
        <w:ind w:left="706" w:hanging="721"/>
      </w:pPr>
      <w:bookmarkStart w:id="11" w:name="_Toc10074"/>
      <w:bookmarkStart w:id="12" w:name="_Toc43572850"/>
      <w:r>
        <w:t>Hand Hygiene</w:t>
      </w:r>
      <w:bookmarkEnd w:id="12"/>
      <w:r>
        <w:t xml:space="preserve">  </w:t>
      </w:r>
      <w:bookmarkEnd w:id="11"/>
    </w:p>
    <w:p w14:paraId="2BF0CE0B" w14:textId="77777777" w:rsidR="009A4D35" w:rsidRDefault="009A4D35">
      <w:pPr>
        <w:rPr>
          <w:lang w:bidi="en-GB"/>
        </w:rPr>
      </w:pPr>
    </w:p>
    <w:p w14:paraId="227AADD5" w14:textId="77777777" w:rsidR="009A4D35" w:rsidRDefault="009A4D35" w:rsidP="009A4D35">
      <w:pPr>
        <w:spacing w:after="112"/>
        <w:ind w:left="-5"/>
      </w:pPr>
      <w:r>
        <w:t xml:space="preserve">After contact following the provision of first aid to an individual, you should: </w:t>
      </w:r>
    </w:p>
    <w:p w14:paraId="576B8AA9" w14:textId="77777777" w:rsidR="009A4D35" w:rsidRDefault="009A4D35" w:rsidP="009A4D35">
      <w:pPr>
        <w:spacing w:after="147"/>
      </w:pPr>
      <w:r>
        <w:t xml:space="preserve"> </w:t>
      </w:r>
    </w:p>
    <w:p w14:paraId="53B35DC5" w14:textId="77777777" w:rsidR="009A4D35" w:rsidRDefault="009A4D35" w:rsidP="00191E90">
      <w:pPr>
        <w:numPr>
          <w:ilvl w:val="0"/>
          <w:numId w:val="5"/>
        </w:numPr>
        <w:spacing w:after="34" w:line="359" w:lineRule="auto"/>
        <w:ind w:left="720" w:hanging="360"/>
        <w:jc w:val="both"/>
      </w:pPr>
      <w:r>
        <w:t xml:space="preserve">Avoid touching your mouth, eyes or nose, unless you have recently cleaned your hands after having contact with the individual </w:t>
      </w:r>
    </w:p>
    <w:p w14:paraId="23212962" w14:textId="77777777" w:rsidR="009A4D35" w:rsidRDefault="009A4D35" w:rsidP="00191E90">
      <w:pPr>
        <w:numPr>
          <w:ilvl w:val="0"/>
          <w:numId w:val="5"/>
        </w:numPr>
        <w:spacing w:after="146" w:line="259" w:lineRule="auto"/>
        <w:ind w:left="720" w:hanging="360"/>
        <w:jc w:val="both"/>
      </w:pPr>
      <w:r>
        <w:t xml:space="preserve">Wash your hands thoroughly with soap and warm water  </w:t>
      </w:r>
    </w:p>
    <w:p w14:paraId="4A3D4DC6" w14:textId="77777777" w:rsidR="009A4D35" w:rsidRDefault="009A4D35" w:rsidP="00191E90">
      <w:pPr>
        <w:numPr>
          <w:ilvl w:val="0"/>
          <w:numId w:val="5"/>
        </w:numPr>
        <w:spacing w:after="113" w:line="259" w:lineRule="auto"/>
        <w:ind w:left="720" w:hanging="360"/>
        <w:jc w:val="both"/>
      </w:pPr>
      <w:r>
        <w:t xml:space="preserve">If soap and water are not available, then use an alcohol-based hand sanitiser.  </w:t>
      </w:r>
    </w:p>
    <w:p w14:paraId="2CDD6F1C" w14:textId="77777777" w:rsidR="009A4D35" w:rsidRDefault="009A4D35" w:rsidP="009A4D35">
      <w:pPr>
        <w:spacing w:after="0"/>
      </w:pPr>
      <w:r>
        <w:t xml:space="preserve"> </w:t>
      </w:r>
    </w:p>
    <w:p w14:paraId="45FC5844" w14:textId="1701DA9C" w:rsidR="009A4D35" w:rsidRDefault="009A4D35" w:rsidP="009A4D35">
      <w:pPr>
        <w:spacing w:line="359" w:lineRule="auto"/>
        <w:ind w:left="-5"/>
      </w:pPr>
      <w:r>
        <w:t xml:space="preserve">Whilst hand sanitisers are not a replacement for good hand hygiene and frequent hand washing with soap and warm water, their use is beneficial when immediate hand cleaning is desired. Hand sanitiser will be made available to </w:t>
      </w:r>
      <w:r w:rsidR="00171006">
        <w:t xml:space="preserve">all First Aid Responders. </w:t>
      </w:r>
      <w:r>
        <w:t xml:space="preserve"> There will also be hand sanitising stations available</w:t>
      </w:r>
      <w:r w:rsidR="00171006">
        <w:t xml:space="preserve"> in all schools/centres/offices</w:t>
      </w:r>
      <w:r>
        <w:t xml:space="preserve">. </w:t>
      </w:r>
    </w:p>
    <w:p w14:paraId="62674DBB" w14:textId="77777777" w:rsidR="002972C5" w:rsidRDefault="002972C5">
      <w:pPr>
        <w:rPr>
          <w:lang w:bidi="en-GB"/>
        </w:rPr>
      </w:pPr>
    </w:p>
    <w:p w14:paraId="6AD04055" w14:textId="77777777" w:rsidR="00171006" w:rsidRDefault="00171006" w:rsidP="00171006">
      <w:pPr>
        <w:pStyle w:val="Heading1"/>
        <w:shd w:val="clear" w:color="auto" w:fill="75BDA7" w:themeFill="accent3"/>
        <w:ind w:left="706" w:hanging="721"/>
      </w:pPr>
      <w:bookmarkStart w:id="13" w:name="_Toc10075"/>
      <w:bookmarkStart w:id="14" w:name="_Toc43572851"/>
      <w:r>
        <w:lastRenderedPageBreak/>
        <w:t>What to do after the First Aid Situation</w:t>
      </w:r>
      <w:bookmarkEnd w:id="14"/>
      <w:r>
        <w:rPr>
          <w:rFonts w:ascii="Calibri" w:eastAsia="Calibri" w:hAnsi="Calibri" w:cs="Calibri"/>
        </w:rPr>
        <w:t xml:space="preserve"> </w:t>
      </w:r>
      <w:bookmarkEnd w:id="13"/>
    </w:p>
    <w:p w14:paraId="72260A8A" w14:textId="21DD6A0B" w:rsidR="00D5580E" w:rsidRDefault="00D5580E">
      <w:pPr>
        <w:rPr>
          <w:lang w:bidi="en-GB"/>
        </w:rPr>
      </w:pPr>
    </w:p>
    <w:p w14:paraId="1AB1EE91" w14:textId="47ECEE01" w:rsidR="00171006" w:rsidRDefault="00171006" w:rsidP="00171006">
      <w:pPr>
        <w:spacing w:line="359" w:lineRule="auto"/>
        <w:ind w:left="-5"/>
      </w:pPr>
      <w:r>
        <w:t xml:space="preserve">The area should be demarcated so that no-one enters within two meters. All surfaces, that the patient has come into contact with, must be cleaned including: </w:t>
      </w:r>
    </w:p>
    <w:p w14:paraId="3719FC21" w14:textId="77777777" w:rsidR="00171006" w:rsidRDefault="00171006" w:rsidP="00191E90">
      <w:pPr>
        <w:numPr>
          <w:ilvl w:val="0"/>
          <w:numId w:val="6"/>
        </w:numPr>
        <w:spacing w:after="147" w:line="259" w:lineRule="auto"/>
        <w:ind w:left="720" w:hanging="360"/>
        <w:jc w:val="both"/>
      </w:pPr>
      <w:r>
        <w:t xml:space="preserve">Disinfecting and cleaning the entire area and use appropriate anti-viral solutions </w:t>
      </w:r>
    </w:p>
    <w:p w14:paraId="7AEA5474" w14:textId="77777777" w:rsidR="00171006" w:rsidRDefault="00171006" w:rsidP="00191E90">
      <w:pPr>
        <w:numPr>
          <w:ilvl w:val="0"/>
          <w:numId w:val="6"/>
        </w:numPr>
        <w:spacing w:after="146" w:line="259" w:lineRule="auto"/>
        <w:ind w:left="720" w:hanging="360"/>
        <w:jc w:val="both"/>
      </w:pPr>
      <w:r>
        <w:t xml:space="preserve">Ensuring all affected surfaces, floor areas etc. are appropriately cleaned  </w:t>
      </w:r>
    </w:p>
    <w:p w14:paraId="23766953" w14:textId="71C41623" w:rsidR="00171006" w:rsidRDefault="00171006" w:rsidP="00191E90">
      <w:pPr>
        <w:numPr>
          <w:ilvl w:val="0"/>
          <w:numId w:val="6"/>
        </w:numPr>
        <w:spacing w:after="34" w:line="359" w:lineRule="auto"/>
        <w:ind w:left="720"/>
        <w:jc w:val="both"/>
      </w:pPr>
      <w:r>
        <w:t>All equipment and cleaning products</w:t>
      </w:r>
      <w:r>
        <w:t xml:space="preserve"> should be double bagged and disposed </w:t>
      </w:r>
      <w:r>
        <w:t>of according to the DDLETB Guidelines.</w:t>
      </w:r>
    </w:p>
    <w:p w14:paraId="10B3597D" w14:textId="77777777" w:rsidR="00171006" w:rsidRDefault="00171006" w:rsidP="00171006">
      <w:pPr>
        <w:spacing w:after="112"/>
      </w:pPr>
      <w:r>
        <w:t xml:space="preserve"> </w:t>
      </w:r>
    </w:p>
    <w:p w14:paraId="4B7CDD10" w14:textId="0BAE7F3F" w:rsidR="00171006" w:rsidRDefault="00171006" w:rsidP="00171006">
      <w:pPr>
        <w:spacing w:line="359" w:lineRule="auto"/>
        <w:ind w:left="-5"/>
      </w:pPr>
      <w:r>
        <w:t xml:space="preserve">Document the incident and report it following local protocols and PHECC Guidelines. Incident report forms </w:t>
      </w:r>
      <w:r>
        <w:t>should be returned to Corporate Services.</w:t>
      </w:r>
    </w:p>
    <w:p w14:paraId="103981B0" w14:textId="77777777" w:rsidR="00171006" w:rsidRDefault="00171006" w:rsidP="00171006">
      <w:pPr>
        <w:spacing w:after="367"/>
      </w:pPr>
      <w:r>
        <w:rPr>
          <w:color w:val="0070C0"/>
        </w:rPr>
        <w:t xml:space="preserve"> </w:t>
      </w:r>
    </w:p>
    <w:p w14:paraId="7F1F8B7A" w14:textId="47CDBCC5" w:rsidR="00171006" w:rsidRDefault="00171006" w:rsidP="00171006">
      <w:pPr>
        <w:pStyle w:val="Heading1"/>
        <w:shd w:val="clear" w:color="auto" w:fill="75BDA7" w:themeFill="accent3"/>
        <w:spacing w:after="0" w:line="362" w:lineRule="auto"/>
        <w:ind w:left="-5"/>
      </w:pPr>
      <w:bookmarkStart w:id="15" w:name="_Toc10076"/>
      <w:bookmarkStart w:id="16" w:name="_Toc43572852"/>
      <w:r>
        <w:t xml:space="preserve">Actions </w:t>
      </w:r>
      <w:r>
        <w:t xml:space="preserve">if </w:t>
      </w:r>
      <w:r>
        <w:t>First Aid Responder</w:t>
      </w:r>
      <w:r>
        <w:t xml:space="preserve"> become</w:t>
      </w:r>
      <w:r>
        <w:t>s</w:t>
      </w:r>
      <w:r>
        <w:t xml:space="preserve"> unwell following contact with </w:t>
      </w:r>
      <w:r>
        <w:t>an</w:t>
      </w:r>
      <w:r>
        <w:t xml:space="preserve"> at risk </w:t>
      </w:r>
      <w:r>
        <w:t>person</w:t>
      </w:r>
      <w:bookmarkEnd w:id="16"/>
      <w:r>
        <w:t xml:space="preserve">  </w:t>
      </w:r>
      <w:bookmarkEnd w:id="15"/>
    </w:p>
    <w:p w14:paraId="4639EDAE" w14:textId="37600334" w:rsidR="00171006" w:rsidRDefault="00171006">
      <w:pPr>
        <w:rPr>
          <w:lang w:bidi="en-GB"/>
        </w:rPr>
      </w:pPr>
    </w:p>
    <w:p w14:paraId="0E33ABEF" w14:textId="1108790F" w:rsidR="00171006" w:rsidRDefault="00171006" w:rsidP="00171006">
      <w:pPr>
        <w:spacing w:line="358" w:lineRule="auto"/>
        <w:ind w:left="-5" w:right="385"/>
      </w:pPr>
      <w:r>
        <w:t xml:space="preserve">First Aid Responders who have come into contact with persons known or suspected to have COVID19 should monitor themselves for symptoms, (fever, cough, breathing difficulties/shortness of breath, or other symptoms) in the 14 days following contact. If these symptoms occur within the 14 days of contact, they should self-isolate and immediately contact their healthcare provider.   </w:t>
      </w:r>
    </w:p>
    <w:p w14:paraId="6F57A59F" w14:textId="77777777" w:rsidR="00171006" w:rsidRDefault="00171006" w:rsidP="00171006">
      <w:pPr>
        <w:spacing w:after="108"/>
      </w:pPr>
      <w:r>
        <w:rPr>
          <w:rFonts w:ascii="Times New Roman" w:eastAsia="Times New Roman" w:hAnsi="Times New Roman" w:cs="Times New Roman"/>
        </w:rPr>
        <w:t xml:space="preserve"> </w:t>
      </w:r>
    </w:p>
    <w:p w14:paraId="1079AEA3" w14:textId="77777777" w:rsidR="00171006" w:rsidRDefault="00171006" w:rsidP="00171006">
      <w:pPr>
        <w:spacing w:after="146"/>
        <w:ind w:left="-5"/>
      </w:pPr>
      <w:r>
        <w:t xml:space="preserve">Do not come to work:  </w:t>
      </w:r>
    </w:p>
    <w:p w14:paraId="272D7005" w14:textId="77777777" w:rsidR="00171006" w:rsidRDefault="00171006" w:rsidP="00191E90">
      <w:pPr>
        <w:numPr>
          <w:ilvl w:val="0"/>
          <w:numId w:val="7"/>
        </w:numPr>
        <w:spacing w:after="146" w:line="259" w:lineRule="auto"/>
        <w:ind w:left="720" w:hanging="360"/>
        <w:jc w:val="both"/>
      </w:pPr>
      <w:r>
        <w:t xml:space="preserve">If you are suffering from a temperature or any respiratory distress (e.g. sore throat, cough, etc).  </w:t>
      </w:r>
    </w:p>
    <w:p w14:paraId="152F2A43" w14:textId="77777777" w:rsidR="00171006" w:rsidRDefault="00171006" w:rsidP="00191E90">
      <w:pPr>
        <w:numPr>
          <w:ilvl w:val="0"/>
          <w:numId w:val="7"/>
        </w:numPr>
        <w:spacing w:after="147" w:line="259" w:lineRule="auto"/>
        <w:ind w:left="720" w:hanging="360"/>
        <w:jc w:val="both"/>
      </w:pPr>
      <w:r>
        <w:lastRenderedPageBreak/>
        <w:t xml:space="preserve">If you have experienced any such symptoms in the previous seven days  </w:t>
      </w:r>
    </w:p>
    <w:p w14:paraId="4D7519E4" w14:textId="77777777" w:rsidR="00171006" w:rsidRDefault="00171006" w:rsidP="00191E90">
      <w:pPr>
        <w:numPr>
          <w:ilvl w:val="0"/>
          <w:numId w:val="7"/>
        </w:numPr>
        <w:spacing w:after="146" w:line="259" w:lineRule="auto"/>
        <w:ind w:left="720" w:hanging="360"/>
        <w:jc w:val="both"/>
      </w:pPr>
      <w:r>
        <w:t xml:space="preserve">If you have been diagnosed with COVID-19 (until you are advised it is safe to do so) </w:t>
      </w:r>
    </w:p>
    <w:p w14:paraId="206F1998" w14:textId="77777777" w:rsidR="00171006" w:rsidRDefault="00171006" w:rsidP="00191E90">
      <w:pPr>
        <w:numPr>
          <w:ilvl w:val="0"/>
          <w:numId w:val="7"/>
        </w:numPr>
        <w:spacing w:after="146" w:line="259" w:lineRule="auto"/>
        <w:ind w:left="720" w:hanging="360"/>
        <w:jc w:val="both"/>
      </w:pPr>
      <w:r>
        <w:t xml:space="preserve">If you have been outside the island of Ireland in the last 14 days  </w:t>
      </w:r>
    </w:p>
    <w:p w14:paraId="6135A6EC" w14:textId="77777777" w:rsidR="00171006" w:rsidRDefault="00171006" w:rsidP="00191E90">
      <w:pPr>
        <w:numPr>
          <w:ilvl w:val="0"/>
          <w:numId w:val="7"/>
        </w:numPr>
        <w:spacing w:after="146" w:line="259" w:lineRule="auto"/>
        <w:ind w:left="720" w:hanging="360"/>
        <w:jc w:val="both"/>
      </w:pPr>
      <w:r>
        <w:t xml:space="preserve">If you are awaiting COVID-19 test results  </w:t>
      </w:r>
    </w:p>
    <w:p w14:paraId="34309DAB" w14:textId="77777777" w:rsidR="00171006" w:rsidRDefault="00171006" w:rsidP="00191E90">
      <w:pPr>
        <w:numPr>
          <w:ilvl w:val="0"/>
          <w:numId w:val="7"/>
        </w:numPr>
        <w:spacing w:after="156" w:line="259" w:lineRule="auto"/>
        <w:ind w:left="709" w:hanging="360"/>
        <w:jc w:val="both"/>
      </w:pPr>
      <w:r>
        <w:t xml:space="preserve">If you have been advised to self-isolate  </w:t>
      </w:r>
    </w:p>
    <w:p w14:paraId="6D0B03BC" w14:textId="481D74EA" w:rsidR="00171006" w:rsidRDefault="00171006" w:rsidP="00191E90">
      <w:pPr>
        <w:numPr>
          <w:ilvl w:val="0"/>
          <w:numId w:val="7"/>
        </w:numPr>
        <w:spacing w:after="156" w:line="259" w:lineRule="auto"/>
        <w:ind w:left="709" w:hanging="360"/>
        <w:jc w:val="both"/>
      </w:pPr>
      <w:r>
        <w:t xml:space="preserve">Only come to work if you are well. </w:t>
      </w:r>
    </w:p>
    <w:p w14:paraId="2D1AFFAD" w14:textId="7028D915" w:rsidR="00171006" w:rsidRDefault="00171006" w:rsidP="00191E90">
      <w:pPr>
        <w:numPr>
          <w:ilvl w:val="0"/>
          <w:numId w:val="7"/>
        </w:numPr>
        <w:spacing w:after="156" w:line="259" w:lineRule="auto"/>
        <w:ind w:left="709"/>
        <w:jc w:val="both"/>
      </w:pPr>
      <w:r>
        <w:t xml:space="preserve">If at any time you feel unwell at work / are exhibiting COVID-19 symptoms call </w:t>
      </w:r>
      <w:r>
        <w:t>your GP and advise school/centre/office manager.</w:t>
      </w:r>
    </w:p>
    <w:p w14:paraId="442BB7D6" w14:textId="77777777" w:rsidR="00171006" w:rsidRDefault="00171006" w:rsidP="00171006">
      <w:pPr>
        <w:pStyle w:val="Heading1"/>
        <w:shd w:val="clear" w:color="auto" w:fill="75BDA7" w:themeFill="accent3"/>
      </w:pPr>
      <w:bookmarkStart w:id="17" w:name="_Toc10077"/>
      <w:bookmarkStart w:id="18" w:name="_Toc43572853"/>
      <w:r>
        <w:t>Additional Information</w:t>
      </w:r>
      <w:bookmarkEnd w:id="18"/>
      <w:r>
        <w:t xml:space="preserve"> </w:t>
      </w:r>
      <w:bookmarkEnd w:id="17"/>
    </w:p>
    <w:p w14:paraId="555F1B25" w14:textId="5786BADE" w:rsidR="00171006" w:rsidRDefault="00171006" w:rsidP="00191E90">
      <w:pPr>
        <w:numPr>
          <w:ilvl w:val="0"/>
          <w:numId w:val="8"/>
        </w:numPr>
        <w:spacing w:after="469" w:line="259" w:lineRule="auto"/>
        <w:ind w:left="705" w:hanging="360"/>
      </w:pPr>
      <w:r>
        <w:fldChar w:fldCharType="begin"/>
      </w:r>
      <w:r>
        <w:instrText xml:space="preserve"> HYPERLINK "https://www2.hse.ie/coronavirus/" </w:instrText>
      </w:r>
      <w:r>
        <w:fldChar w:fldCharType="separate"/>
      </w:r>
      <w:r w:rsidRPr="00171006">
        <w:rPr>
          <w:rStyle w:val="Hyperlink"/>
        </w:rPr>
        <w:t>HSE Coronavirus (Covid-19)</w:t>
      </w:r>
      <w:r>
        <w:fldChar w:fldCharType="end"/>
      </w:r>
    </w:p>
    <w:p w14:paraId="66BBCA1C" w14:textId="099AA1D3" w:rsidR="00171006" w:rsidRDefault="004E06E5" w:rsidP="00191E90">
      <w:pPr>
        <w:numPr>
          <w:ilvl w:val="0"/>
          <w:numId w:val="8"/>
        </w:numPr>
        <w:spacing w:after="469" w:line="259" w:lineRule="auto"/>
        <w:ind w:left="705" w:hanging="360"/>
      </w:pPr>
      <w:hyperlink r:id="rId25" w:history="1">
        <w:r w:rsidR="00171006" w:rsidRPr="004E06E5">
          <w:rPr>
            <w:rStyle w:val="Hyperlink"/>
          </w:rPr>
          <w:t>Gov.ie/Corona</w:t>
        </w:r>
        <w:r w:rsidRPr="004E06E5">
          <w:rPr>
            <w:rStyle w:val="Hyperlink"/>
          </w:rPr>
          <w:t>virus</w:t>
        </w:r>
      </w:hyperlink>
    </w:p>
    <w:p w14:paraId="0C3ED93F" w14:textId="4C4F999B" w:rsidR="004E06E5" w:rsidRDefault="004E06E5" w:rsidP="00191E90">
      <w:pPr>
        <w:numPr>
          <w:ilvl w:val="0"/>
          <w:numId w:val="8"/>
        </w:numPr>
        <w:spacing w:after="469" w:line="259" w:lineRule="auto"/>
        <w:ind w:left="705" w:hanging="360"/>
      </w:pPr>
      <w:hyperlink r:id="rId26" w:history="1">
        <w:r w:rsidRPr="004E06E5">
          <w:rPr>
            <w:rStyle w:val="Hyperlink"/>
          </w:rPr>
          <w:t>Order of Malta Ireland</w:t>
        </w:r>
      </w:hyperlink>
    </w:p>
    <w:p w14:paraId="047EBBA3" w14:textId="0CF11B15" w:rsidR="00171006" w:rsidRDefault="00171006">
      <w:pPr>
        <w:rPr>
          <w:lang w:bidi="en-GB"/>
        </w:rPr>
      </w:pPr>
    </w:p>
    <w:p w14:paraId="18A8B751" w14:textId="77777777" w:rsidR="00171006" w:rsidRDefault="00171006">
      <w:pPr>
        <w:rPr>
          <w:lang w:bidi="en-GB"/>
        </w:rPr>
      </w:pPr>
    </w:p>
    <w:sectPr w:rsidR="00171006" w:rsidSect="00714C85">
      <w:headerReference w:type="default" r:id="rId27"/>
      <w:footerReference w:type="default" r:id="rId28"/>
      <w:pgSz w:w="11907" w:h="16839" w:code="9"/>
      <w:pgMar w:top="1134" w:right="851" w:bottom="851"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8C3E4" w14:textId="77777777" w:rsidR="00191E90" w:rsidRDefault="00191E90">
      <w:pPr>
        <w:spacing w:after="0" w:line="240" w:lineRule="auto"/>
      </w:pPr>
      <w:r>
        <w:separator/>
      </w:r>
    </w:p>
  </w:endnote>
  <w:endnote w:type="continuationSeparator" w:id="0">
    <w:p w14:paraId="7053B0F5" w14:textId="77777777" w:rsidR="00191E90" w:rsidRDefault="00191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eiryo">
    <w:panose1 w:val="020B0604030504040204"/>
    <w:charset w:val="80"/>
    <w:family w:val="swiss"/>
    <w:pitch w:val="variable"/>
    <w:sig w:usb0="E00002FF" w:usb1="6AC7FFFF"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9806"/>
      <w:gridCol w:w="399"/>
    </w:tblGrid>
    <w:tr w:rsidR="0027721B" w14:paraId="7CBD6EED" w14:textId="77777777" w:rsidTr="003A036C">
      <w:trPr>
        <w:trHeight w:hRule="exact" w:val="115"/>
        <w:jc w:val="center"/>
      </w:trPr>
      <w:tc>
        <w:tcPr>
          <w:tcW w:w="10065" w:type="dxa"/>
          <w:shd w:val="clear" w:color="auto" w:fill="75BDA7" w:themeFill="accent3"/>
          <w:tcMar>
            <w:top w:w="0" w:type="dxa"/>
            <w:bottom w:w="0" w:type="dxa"/>
          </w:tcMar>
        </w:tcPr>
        <w:p w14:paraId="3BC7107D" w14:textId="77777777" w:rsidR="0027721B" w:rsidRDefault="0027721B">
          <w:pPr>
            <w:pStyle w:val="Header"/>
            <w:tabs>
              <w:tab w:val="clear" w:pos="4680"/>
              <w:tab w:val="clear" w:pos="9360"/>
            </w:tabs>
            <w:rPr>
              <w:caps/>
              <w:sz w:val="18"/>
            </w:rPr>
          </w:pPr>
        </w:p>
      </w:tc>
      <w:tc>
        <w:tcPr>
          <w:tcW w:w="402" w:type="dxa"/>
          <w:shd w:val="clear" w:color="auto" w:fill="75BDA7" w:themeFill="accent3"/>
          <w:tcMar>
            <w:top w:w="0" w:type="dxa"/>
            <w:bottom w:w="0" w:type="dxa"/>
          </w:tcMar>
        </w:tcPr>
        <w:p w14:paraId="5ED06B9E" w14:textId="77777777" w:rsidR="0027721B" w:rsidRDefault="0027721B">
          <w:pPr>
            <w:pStyle w:val="Header"/>
            <w:tabs>
              <w:tab w:val="clear" w:pos="4680"/>
              <w:tab w:val="clear" w:pos="9360"/>
            </w:tabs>
            <w:jc w:val="right"/>
            <w:rPr>
              <w:caps/>
              <w:sz w:val="18"/>
            </w:rPr>
          </w:pPr>
        </w:p>
      </w:tc>
    </w:tr>
    <w:tr w:rsidR="0027721B" w14:paraId="26A5BC16" w14:textId="77777777" w:rsidTr="003A036C">
      <w:trPr>
        <w:jc w:val="center"/>
      </w:trPr>
      <w:tc>
        <w:tcPr>
          <w:tcW w:w="10065" w:type="dxa"/>
          <w:shd w:val="clear" w:color="auto" w:fill="auto"/>
          <w:vAlign w:val="center"/>
        </w:tcPr>
        <w:p w14:paraId="0A5574D5" w14:textId="77777777" w:rsidR="0027721B" w:rsidRPr="00930918" w:rsidRDefault="0027721B" w:rsidP="007D335D">
          <w:pPr>
            <w:pBdr>
              <w:top w:val="single" w:sz="4" w:space="1" w:color="auto"/>
            </w:pBdr>
            <w:tabs>
              <w:tab w:val="left" w:pos="993"/>
            </w:tabs>
            <w:spacing w:after="0" w:line="240" w:lineRule="auto"/>
            <w:jc w:val="center"/>
            <w:outlineLvl w:val="0"/>
            <w:rPr>
              <w:i/>
            </w:rPr>
          </w:pPr>
          <w:r w:rsidRPr="00930918">
            <w:rPr>
              <w:i/>
            </w:rPr>
            <w:t>Taking care for one another by being careful, being patient and putting no one at risk.</w:t>
          </w:r>
        </w:p>
        <w:p w14:paraId="0B6FD73D" w14:textId="77777777" w:rsidR="0027721B" w:rsidRDefault="0027721B">
          <w:pPr>
            <w:pStyle w:val="Footer"/>
            <w:tabs>
              <w:tab w:val="clear" w:pos="4680"/>
              <w:tab w:val="clear" w:pos="9360"/>
            </w:tabs>
            <w:rPr>
              <w:caps/>
              <w:color w:val="808080" w:themeColor="background1" w:themeShade="80"/>
              <w:sz w:val="18"/>
              <w:szCs w:val="18"/>
            </w:rPr>
          </w:pPr>
        </w:p>
      </w:tc>
      <w:tc>
        <w:tcPr>
          <w:tcW w:w="402" w:type="dxa"/>
          <w:shd w:val="clear" w:color="auto" w:fill="75BDA7" w:themeFill="accent3"/>
          <w:vAlign w:val="center"/>
        </w:tcPr>
        <w:p w14:paraId="5CA0FA0D" w14:textId="77777777" w:rsidR="0027721B" w:rsidRDefault="0027721B">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F2D5908" w14:textId="77777777" w:rsidR="0027721B" w:rsidRDefault="00277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41120" w14:textId="77777777" w:rsidR="00191E90" w:rsidRDefault="00191E90">
      <w:pPr>
        <w:spacing w:after="0" w:line="240" w:lineRule="auto"/>
      </w:pPr>
      <w:r>
        <w:separator/>
      </w:r>
    </w:p>
  </w:footnote>
  <w:footnote w:type="continuationSeparator" w:id="0">
    <w:p w14:paraId="703462E0" w14:textId="77777777" w:rsidR="00191E90" w:rsidRDefault="00191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15737" w14:textId="77777777" w:rsidR="0027721B" w:rsidRDefault="0027721B" w:rsidP="00970A73">
    <w:pPr>
      <w:pStyle w:val="Header"/>
      <w:tabs>
        <w:tab w:val="clear" w:pos="4680"/>
        <w:tab w:val="clear" w:pos="9360"/>
      </w:tabs>
      <w:jc w:val="right"/>
      <w:rPr>
        <w:color w:val="3494BA" w:themeColor="accent1"/>
      </w:rPr>
    </w:pPr>
    <w:r>
      <w:rPr>
        <w:color w:val="3494BA" w:themeColor="accent1"/>
      </w:rPr>
      <w:t xml:space="preserve"> | </w:t>
    </w:r>
    <w:sdt>
      <w:sdtPr>
        <w:rPr>
          <w:color w:val="3494BA" w:themeColor="accent1"/>
          <w:sz w:val="16"/>
          <w:szCs w:val="16"/>
        </w:rPr>
        <w:alias w:val="Author"/>
        <w:tag w:val=""/>
        <w:id w:val="-1677181147"/>
        <w:placeholder>
          <w:docPart w:val="607F3129B8BAFA4B85D24C6673CF9FC4"/>
        </w:placeholder>
        <w:dataBinding w:prefixMappings="xmlns:ns0='http://purl.org/dc/elements/1.1/' xmlns:ns1='http://schemas.openxmlformats.org/package/2006/metadata/core-properties' " w:xpath="/ns1:coreProperties[1]/ns0:creator[1]" w:storeItemID="{6C3C8BC8-F283-45AE-878A-BAB7291924A1}"/>
        <w:text/>
      </w:sdtPr>
      <w:sdtEndPr/>
      <w:sdtContent>
        <w:r w:rsidRPr="00970A73">
          <w:rPr>
            <w:color w:val="3494BA" w:themeColor="accent1"/>
            <w:sz w:val="16"/>
            <w:szCs w:val="16"/>
          </w:rPr>
          <w:t>COVID-19 Return to Workplace Safely, June 2020</w:t>
        </w:r>
      </w:sdtContent>
    </w:sdt>
  </w:p>
  <w:p w14:paraId="073B900E" w14:textId="77777777" w:rsidR="0027721B" w:rsidRDefault="00277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60.55pt;height:31.65pt;visibility:visible;mso-wrap-style:square" o:bullet="t">
        <v:imagedata r:id="rId1" o:title=""/>
      </v:shape>
    </w:pict>
  </w:numPicBullet>
  <w:abstractNum w:abstractNumId="0" w15:restartNumberingAfterBreak="0">
    <w:nsid w:val="0020791E"/>
    <w:multiLevelType w:val="hybridMultilevel"/>
    <w:tmpl w:val="A5A09EB4"/>
    <w:lvl w:ilvl="0" w:tplc="F5BE223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22878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9A493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96463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A413D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08FAF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3EEF5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84356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9CA4D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6F26C7"/>
    <w:multiLevelType w:val="hybridMultilevel"/>
    <w:tmpl w:val="C9C89076"/>
    <w:lvl w:ilvl="0" w:tplc="828A594E">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72D06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E2C1C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6296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63EB41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92EEF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62061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840D4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64574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8F9189C"/>
    <w:multiLevelType w:val="hybridMultilevel"/>
    <w:tmpl w:val="BC685706"/>
    <w:lvl w:ilvl="0" w:tplc="F04E7354">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0E9B9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56AC1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0A2DD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B492C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7A403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982BBF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B20C0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38D93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DF13100"/>
    <w:multiLevelType w:val="hybridMultilevel"/>
    <w:tmpl w:val="FE16208C"/>
    <w:lvl w:ilvl="0" w:tplc="03F2C0B8">
      <w:start w:val="1"/>
      <w:numFmt w:val="bullet"/>
      <w:lvlText w:val=""/>
      <w:lvlPicBulletId w:val="0"/>
      <w:lvlJc w:val="left"/>
      <w:pPr>
        <w:tabs>
          <w:tab w:val="num" w:pos="720"/>
        </w:tabs>
        <w:ind w:left="720" w:hanging="360"/>
      </w:pPr>
      <w:rPr>
        <w:rFonts w:ascii="Symbol" w:hAnsi="Symbol" w:hint="default"/>
      </w:rPr>
    </w:lvl>
    <w:lvl w:ilvl="1" w:tplc="0AEC537E" w:tentative="1">
      <w:start w:val="1"/>
      <w:numFmt w:val="bullet"/>
      <w:lvlText w:val=""/>
      <w:lvlJc w:val="left"/>
      <w:pPr>
        <w:tabs>
          <w:tab w:val="num" w:pos="1440"/>
        </w:tabs>
        <w:ind w:left="1440" w:hanging="360"/>
      </w:pPr>
      <w:rPr>
        <w:rFonts w:ascii="Symbol" w:hAnsi="Symbol" w:hint="default"/>
      </w:rPr>
    </w:lvl>
    <w:lvl w:ilvl="2" w:tplc="5DAC1582" w:tentative="1">
      <w:start w:val="1"/>
      <w:numFmt w:val="bullet"/>
      <w:lvlText w:val=""/>
      <w:lvlJc w:val="left"/>
      <w:pPr>
        <w:tabs>
          <w:tab w:val="num" w:pos="2160"/>
        </w:tabs>
        <w:ind w:left="2160" w:hanging="360"/>
      </w:pPr>
      <w:rPr>
        <w:rFonts w:ascii="Symbol" w:hAnsi="Symbol" w:hint="default"/>
      </w:rPr>
    </w:lvl>
    <w:lvl w:ilvl="3" w:tplc="7DC6BA86" w:tentative="1">
      <w:start w:val="1"/>
      <w:numFmt w:val="bullet"/>
      <w:lvlText w:val=""/>
      <w:lvlJc w:val="left"/>
      <w:pPr>
        <w:tabs>
          <w:tab w:val="num" w:pos="2880"/>
        </w:tabs>
        <w:ind w:left="2880" w:hanging="360"/>
      </w:pPr>
      <w:rPr>
        <w:rFonts w:ascii="Symbol" w:hAnsi="Symbol" w:hint="default"/>
      </w:rPr>
    </w:lvl>
    <w:lvl w:ilvl="4" w:tplc="3A5C2ABC" w:tentative="1">
      <w:start w:val="1"/>
      <w:numFmt w:val="bullet"/>
      <w:lvlText w:val=""/>
      <w:lvlJc w:val="left"/>
      <w:pPr>
        <w:tabs>
          <w:tab w:val="num" w:pos="3600"/>
        </w:tabs>
        <w:ind w:left="3600" w:hanging="360"/>
      </w:pPr>
      <w:rPr>
        <w:rFonts w:ascii="Symbol" w:hAnsi="Symbol" w:hint="default"/>
      </w:rPr>
    </w:lvl>
    <w:lvl w:ilvl="5" w:tplc="B3A655A0" w:tentative="1">
      <w:start w:val="1"/>
      <w:numFmt w:val="bullet"/>
      <w:lvlText w:val=""/>
      <w:lvlJc w:val="left"/>
      <w:pPr>
        <w:tabs>
          <w:tab w:val="num" w:pos="4320"/>
        </w:tabs>
        <w:ind w:left="4320" w:hanging="360"/>
      </w:pPr>
      <w:rPr>
        <w:rFonts w:ascii="Symbol" w:hAnsi="Symbol" w:hint="default"/>
      </w:rPr>
    </w:lvl>
    <w:lvl w:ilvl="6" w:tplc="641A94D8" w:tentative="1">
      <w:start w:val="1"/>
      <w:numFmt w:val="bullet"/>
      <w:lvlText w:val=""/>
      <w:lvlJc w:val="left"/>
      <w:pPr>
        <w:tabs>
          <w:tab w:val="num" w:pos="5040"/>
        </w:tabs>
        <w:ind w:left="5040" w:hanging="360"/>
      </w:pPr>
      <w:rPr>
        <w:rFonts w:ascii="Symbol" w:hAnsi="Symbol" w:hint="default"/>
      </w:rPr>
    </w:lvl>
    <w:lvl w:ilvl="7" w:tplc="A8646D7C" w:tentative="1">
      <w:start w:val="1"/>
      <w:numFmt w:val="bullet"/>
      <w:lvlText w:val=""/>
      <w:lvlJc w:val="left"/>
      <w:pPr>
        <w:tabs>
          <w:tab w:val="num" w:pos="5760"/>
        </w:tabs>
        <w:ind w:left="5760" w:hanging="360"/>
      </w:pPr>
      <w:rPr>
        <w:rFonts w:ascii="Symbol" w:hAnsi="Symbol" w:hint="default"/>
      </w:rPr>
    </w:lvl>
    <w:lvl w:ilvl="8" w:tplc="CB5644A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8CB7DE0"/>
    <w:multiLevelType w:val="hybridMultilevel"/>
    <w:tmpl w:val="BD060CB2"/>
    <w:lvl w:ilvl="0" w:tplc="5C3E2FDE">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B8A5A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44AAD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D4E66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525E1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A4F8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5E95E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DCE5D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6CCA4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36708CB"/>
    <w:multiLevelType w:val="hybridMultilevel"/>
    <w:tmpl w:val="E41815A4"/>
    <w:lvl w:ilvl="0" w:tplc="A45A7F5C">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2EE46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B40AD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18DF1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B63A6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A6E26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E265E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B28B2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96E35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EC56338"/>
    <w:multiLevelType w:val="hybridMultilevel"/>
    <w:tmpl w:val="5B622598"/>
    <w:lvl w:ilvl="0" w:tplc="7D884C9A">
      <w:start w:val="1"/>
      <w:numFmt w:val="bullet"/>
      <w:lvlText w:val="•"/>
      <w:lvlJc w:val="left"/>
      <w:pPr>
        <w:ind w:left="706"/>
      </w:pPr>
      <w:rPr>
        <w:rFonts w:ascii="Calibri" w:eastAsia="Calibri" w:hAnsi="Calibri" w:cs="Calibri"/>
        <w:b w:val="0"/>
        <w:i w:val="0"/>
        <w:strike w:val="0"/>
        <w:dstrike w:val="0"/>
        <w:color w:val="0070C0"/>
        <w:sz w:val="30"/>
        <w:szCs w:val="30"/>
        <w:u w:val="none" w:color="000000"/>
        <w:bdr w:val="none" w:sz="0" w:space="0" w:color="auto"/>
        <w:shd w:val="clear" w:color="auto" w:fill="auto"/>
        <w:vertAlign w:val="baseline"/>
      </w:rPr>
    </w:lvl>
    <w:lvl w:ilvl="1" w:tplc="33C6893E">
      <w:start w:val="1"/>
      <w:numFmt w:val="bullet"/>
      <w:lvlText w:val="o"/>
      <w:lvlJc w:val="left"/>
      <w:pPr>
        <w:ind w:left="1440"/>
      </w:pPr>
      <w:rPr>
        <w:rFonts w:ascii="Calibri" w:eastAsia="Calibri" w:hAnsi="Calibri" w:cs="Calibri"/>
        <w:b w:val="0"/>
        <w:i w:val="0"/>
        <w:strike w:val="0"/>
        <w:dstrike w:val="0"/>
        <w:color w:val="0070C0"/>
        <w:sz w:val="30"/>
        <w:szCs w:val="30"/>
        <w:u w:val="none" w:color="000000"/>
        <w:bdr w:val="none" w:sz="0" w:space="0" w:color="auto"/>
        <w:shd w:val="clear" w:color="auto" w:fill="auto"/>
        <w:vertAlign w:val="baseline"/>
      </w:rPr>
    </w:lvl>
    <w:lvl w:ilvl="2" w:tplc="AC18C01E">
      <w:start w:val="1"/>
      <w:numFmt w:val="bullet"/>
      <w:lvlText w:val="▪"/>
      <w:lvlJc w:val="left"/>
      <w:pPr>
        <w:ind w:left="2160"/>
      </w:pPr>
      <w:rPr>
        <w:rFonts w:ascii="Calibri" w:eastAsia="Calibri" w:hAnsi="Calibri" w:cs="Calibri"/>
        <w:b w:val="0"/>
        <w:i w:val="0"/>
        <w:strike w:val="0"/>
        <w:dstrike w:val="0"/>
        <w:color w:val="0070C0"/>
        <w:sz w:val="30"/>
        <w:szCs w:val="30"/>
        <w:u w:val="none" w:color="000000"/>
        <w:bdr w:val="none" w:sz="0" w:space="0" w:color="auto"/>
        <w:shd w:val="clear" w:color="auto" w:fill="auto"/>
        <w:vertAlign w:val="baseline"/>
      </w:rPr>
    </w:lvl>
    <w:lvl w:ilvl="3" w:tplc="BD76E55A">
      <w:start w:val="1"/>
      <w:numFmt w:val="bullet"/>
      <w:lvlText w:val="•"/>
      <w:lvlJc w:val="left"/>
      <w:pPr>
        <w:ind w:left="2880"/>
      </w:pPr>
      <w:rPr>
        <w:rFonts w:ascii="Calibri" w:eastAsia="Calibri" w:hAnsi="Calibri" w:cs="Calibri"/>
        <w:b w:val="0"/>
        <w:i w:val="0"/>
        <w:strike w:val="0"/>
        <w:dstrike w:val="0"/>
        <w:color w:val="0070C0"/>
        <w:sz w:val="30"/>
        <w:szCs w:val="30"/>
        <w:u w:val="none" w:color="000000"/>
        <w:bdr w:val="none" w:sz="0" w:space="0" w:color="auto"/>
        <w:shd w:val="clear" w:color="auto" w:fill="auto"/>
        <w:vertAlign w:val="baseline"/>
      </w:rPr>
    </w:lvl>
    <w:lvl w:ilvl="4" w:tplc="2A08E67A">
      <w:start w:val="1"/>
      <w:numFmt w:val="bullet"/>
      <w:lvlText w:val="o"/>
      <w:lvlJc w:val="left"/>
      <w:pPr>
        <w:ind w:left="3600"/>
      </w:pPr>
      <w:rPr>
        <w:rFonts w:ascii="Calibri" w:eastAsia="Calibri" w:hAnsi="Calibri" w:cs="Calibri"/>
        <w:b w:val="0"/>
        <w:i w:val="0"/>
        <w:strike w:val="0"/>
        <w:dstrike w:val="0"/>
        <w:color w:val="0070C0"/>
        <w:sz w:val="30"/>
        <w:szCs w:val="30"/>
        <w:u w:val="none" w:color="000000"/>
        <w:bdr w:val="none" w:sz="0" w:space="0" w:color="auto"/>
        <w:shd w:val="clear" w:color="auto" w:fill="auto"/>
        <w:vertAlign w:val="baseline"/>
      </w:rPr>
    </w:lvl>
    <w:lvl w:ilvl="5" w:tplc="68B09868">
      <w:start w:val="1"/>
      <w:numFmt w:val="bullet"/>
      <w:lvlText w:val="▪"/>
      <w:lvlJc w:val="left"/>
      <w:pPr>
        <w:ind w:left="4320"/>
      </w:pPr>
      <w:rPr>
        <w:rFonts w:ascii="Calibri" w:eastAsia="Calibri" w:hAnsi="Calibri" w:cs="Calibri"/>
        <w:b w:val="0"/>
        <w:i w:val="0"/>
        <w:strike w:val="0"/>
        <w:dstrike w:val="0"/>
        <w:color w:val="0070C0"/>
        <w:sz w:val="30"/>
        <w:szCs w:val="30"/>
        <w:u w:val="none" w:color="000000"/>
        <w:bdr w:val="none" w:sz="0" w:space="0" w:color="auto"/>
        <w:shd w:val="clear" w:color="auto" w:fill="auto"/>
        <w:vertAlign w:val="baseline"/>
      </w:rPr>
    </w:lvl>
    <w:lvl w:ilvl="6" w:tplc="70DE8AA6">
      <w:start w:val="1"/>
      <w:numFmt w:val="bullet"/>
      <w:lvlText w:val="•"/>
      <w:lvlJc w:val="left"/>
      <w:pPr>
        <w:ind w:left="5040"/>
      </w:pPr>
      <w:rPr>
        <w:rFonts w:ascii="Calibri" w:eastAsia="Calibri" w:hAnsi="Calibri" w:cs="Calibri"/>
        <w:b w:val="0"/>
        <w:i w:val="0"/>
        <w:strike w:val="0"/>
        <w:dstrike w:val="0"/>
        <w:color w:val="0070C0"/>
        <w:sz w:val="30"/>
        <w:szCs w:val="30"/>
        <w:u w:val="none" w:color="000000"/>
        <w:bdr w:val="none" w:sz="0" w:space="0" w:color="auto"/>
        <w:shd w:val="clear" w:color="auto" w:fill="auto"/>
        <w:vertAlign w:val="baseline"/>
      </w:rPr>
    </w:lvl>
    <w:lvl w:ilvl="7" w:tplc="A7528CB8">
      <w:start w:val="1"/>
      <w:numFmt w:val="bullet"/>
      <w:lvlText w:val="o"/>
      <w:lvlJc w:val="left"/>
      <w:pPr>
        <w:ind w:left="5760"/>
      </w:pPr>
      <w:rPr>
        <w:rFonts w:ascii="Calibri" w:eastAsia="Calibri" w:hAnsi="Calibri" w:cs="Calibri"/>
        <w:b w:val="0"/>
        <w:i w:val="0"/>
        <w:strike w:val="0"/>
        <w:dstrike w:val="0"/>
        <w:color w:val="0070C0"/>
        <w:sz w:val="30"/>
        <w:szCs w:val="30"/>
        <w:u w:val="none" w:color="000000"/>
        <w:bdr w:val="none" w:sz="0" w:space="0" w:color="auto"/>
        <w:shd w:val="clear" w:color="auto" w:fill="auto"/>
        <w:vertAlign w:val="baseline"/>
      </w:rPr>
    </w:lvl>
    <w:lvl w:ilvl="8" w:tplc="E4BCBDC2">
      <w:start w:val="1"/>
      <w:numFmt w:val="bullet"/>
      <w:lvlText w:val="▪"/>
      <w:lvlJc w:val="left"/>
      <w:pPr>
        <w:ind w:left="6480"/>
      </w:pPr>
      <w:rPr>
        <w:rFonts w:ascii="Calibri" w:eastAsia="Calibri" w:hAnsi="Calibri" w:cs="Calibri"/>
        <w:b w:val="0"/>
        <w:i w:val="0"/>
        <w:strike w:val="0"/>
        <w:dstrike w:val="0"/>
        <w:color w:val="0070C0"/>
        <w:sz w:val="30"/>
        <w:szCs w:val="30"/>
        <w:u w:val="none" w:color="000000"/>
        <w:bdr w:val="none" w:sz="0" w:space="0" w:color="auto"/>
        <w:shd w:val="clear" w:color="auto" w:fill="auto"/>
        <w:vertAlign w:val="baseline"/>
      </w:rPr>
    </w:lvl>
  </w:abstractNum>
  <w:abstractNum w:abstractNumId="7" w15:restartNumberingAfterBreak="0">
    <w:nsid w:val="7D021AF5"/>
    <w:multiLevelType w:val="hybridMultilevel"/>
    <w:tmpl w:val="A5123E2E"/>
    <w:lvl w:ilvl="0" w:tplc="CDCED25C">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86C99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C44AF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5841E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82A8C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16C5A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4E696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80C7C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36596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4"/>
  </w:num>
  <w:num w:numId="3">
    <w:abstractNumId w:val="0"/>
  </w:num>
  <w:num w:numId="4">
    <w:abstractNumId w:val="1"/>
  </w:num>
  <w:num w:numId="5">
    <w:abstractNumId w:val="5"/>
  </w:num>
  <w:num w:numId="6">
    <w:abstractNumId w:val="7"/>
  </w:num>
  <w:num w:numId="7">
    <w:abstractNumId w:val="2"/>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DA9"/>
    <w:rsid w:val="000434D1"/>
    <w:rsid w:val="000437F4"/>
    <w:rsid w:val="000670BC"/>
    <w:rsid w:val="000A1BA7"/>
    <w:rsid w:val="000A4FFD"/>
    <w:rsid w:val="000B5586"/>
    <w:rsid w:val="000D0AFB"/>
    <w:rsid w:val="00110A81"/>
    <w:rsid w:val="00143226"/>
    <w:rsid w:val="00167305"/>
    <w:rsid w:val="00171006"/>
    <w:rsid w:val="00174E14"/>
    <w:rsid w:val="00185CEB"/>
    <w:rsid w:val="00191E90"/>
    <w:rsid w:val="001A7A5D"/>
    <w:rsid w:val="001D506B"/>
    <w:rsid w:val="001D5699"/>
    <w:rsid w:val="001D776B"/>
    <w:rsid w:val="0020099E"/>
    <w:rsid w:val="00217BC9"/>
    <w:rsid w:val="00276607"/>
    <w:rsid w:val="00276BB3"/>
    <w:rsid w:val="0027721B"/>
    <w:rsid w:val="002972C5"/>
    <w:rsid w:val="002B650C"/>
    <w:rsid w:val="002E2C24"/>
    <w:rsid w:val="002E2E93"/>
    <w:rsid w:val="002F7534"/>
    <w:rsid w:val="00342C43"/>
    <w:rsid w:val="00357F89"/>
    <w:rsid w:val="00383AB1"/>
    <w:rsid w:val="003A036C"/>
    <w:rsid w:val="003A1604"/>
    <w:rsid w:val="003B5AC1"/>
    <w:rsid w:val="003D7342"/>
    <w:rsid w:val="003F7A86"/>
    <w:rsid w:val="00403EEE"/>
    <w:rsid w:val="00412A04"/>
    <w:rsid w:val="00445B6E"/>
    <w:rsid w:val="00464EA9"/>
    <w:rsid w:val="0046574D"/>
    <w:rsid w:val="00476A7B"/>
    <w:rsid w:val="00485956"/>
    <w:rsid w:val="004D7494"/>
    <w:rsid w:val="004E06E5"/>
    <w:rsid w:val="004E099F"/>
    <w:rsid w:val="004F00C6"/>
    <w:rsid w:val="0052170C"/>
    <w:rsid w:val="0053167C"/>
    <w:rsid w:val="005642F7"/>
    <w:rsid w:val="00571CD8"/>
    <w:rsid w:val="00572E51"/>
    <w:rsid w:val="00591914"/>
    <w:rsid w:val="005B1852"/>
    <w:rsid w:val="005C0B17"/>
    <w:rsid w:val="005C5AF9"/>
    <w:rsid w:val="00603C24"/>
    <w:rsid w:val="0066387F"/>
    <w:rsid w:val="006A49E6"/>
    <w:rsid w:val="006C4A46"/>
    <w:rsid w:val="006F51C3"/>
    <w:rsid w:val="006F697F"/>
    <w:rsid w:val="006F7718"/>
    <w:rsid w:val="00714C85"/>
    <w:rsid w:val="00737186"/>
    <w:rsid w:val="00740C76"/>
    <w:rsid w:val="0076671B"/>
    <w:rsid w:val="00790ECA"/>
    <w:rsid w:val="007C65F8"/>
    <w:rsid w:val="007D335D"/>
    <w:rsid w:val="007D734B"/>
    <w:rsid w:val="007E60DA"/>
    <w:rsid w:val="007F3241"/>
    <w:rsid w:val="007F7349"/>
    <w:rsid w:val="00802830"/>
    <w:rsid w:val="00810E77"/>
    <w:rsid w:val="008309F2"/>
    <w:rsid w:val="008B27BA"/>
    <w:rsid w:val="008E6903"/>
    <w:rsid w:val="00952E67"/>
    <w:rsid w:val="00970A73"/>
    <w:rsid w:val="00985F3A"/>
    <w:rsid w:val="00996A09"/>
    <w:rsid w:val="009A4D35"/>
    <w:rsid w:val="00A14585"/>
    <w:rsid w:val="00A1546A"/>
    <w:rsid w:val="00A33BC1"/>
    <w:rsid w:val="00A45ED9"/>
    <w:rsid w:val="00A46AD6"/>
    <w:rsid w:val="00A53078"/>
    <w:rsid w:val="00A613AB"/>
    <w:rsid w:val="00AA4A01"/>
    <w:rsid w:val="00AE670D"/>
    <w:rsid w:val="00B0269F"/>
    <w:rsid w:val="00B2753B"/>
    <w:rsid w:val="00B50CEF"/>
    <w:rsid w:val="00B96DA9"/>
    <w:rsid w:val="00BC3F7D"/>
    <w:rsid w:val="00BD15BB"/>
    <w:rsid w:val="00BE0B6E"/>
    <w:rsid w:val="00C16EB9"/>
    <w:rsid w:val="00C23BBF"/>
    <w:rsid w:val="00C763C5"/>
    <w:rsid w:val="00C82C98"/>
    <w:rsid w:val="00C8364C"/>
    <w:rsid w:val="00D05AFF"/>
    <w:rsid w:val="00D12894"/>
    <w:rsid w:val="00D35F3A"/>
    <w:rsid w:val="00D5580E"/>
    <w:rsid w:val="00D57C79"/>
    <w:rsid w:val="00D67C20"/>
    <w:rsid w:val="00D77E19"/>
    <w:rsid w:val="00DC69FF"/>
    <w:rsid w:val="00E0504C"/>
    <w:rsid w:val="00E052AD"/>
    <w:rsid w:val="00E12755"/>
    <w:rsid w:val="00E31BA3"/>
    <w:rsid w:val="00E41CBA"/>
    <w:rsid w:val="00E52CB1"/>
    <w:rsid w:val="00E5535D"/>
    <w:rsid w:val="00E5749D"/>
    <w:rsid w:val="00E659C6"/>
    <w:rsid w:val="00EA7005"/>
    <w:rsid w:val="00EB66B2"/>
    <w:rsid w:val="00EE03EC"/>
    <w:rsid w:val="00EF1135"/>
    <w:rsid w:val="00EF4556"/>
    <w:rsid w:val="00F1084B"/>
    <w:rsid w:val="00FB7FC6"/>
    <w:rsid w:val="00FC5716"/>
    <w:rsid w:val="00FE00B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8D48C6"/>
  <w15:chartTrackingRefBased/>
  <w15:docId w15:val="{24CAA104-4FC4-8944-B9A5-1ECBBDBB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3"/>
    <w:qFormat/>
    <w:pPr>
      <w:keepNext/>
      <w:keepLines/>
      <w:pBdr>
        <w:top w:val="single" w:sz="4" w:space="31" w:color="3494BA" w:themeColor="accent1"/>
        <w:bottom w:val="single" w:sz="4" w:space="31" w:color="3494BA" w:themeColor="accent1"/>
      </w:pBdr>
      <w:shd w:val="clear" w:color="auto" w:fill="3494BA"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276E8B" w:themeColor="accent1" w:themeShade="BF"/>
      <w:sz w:val="24"/>
      <w:szCs w:val="26"/>
    </w:rPr>
  </w:style>
  <w:style w:type="paragraph" w:styleId="Heading3">
    <w:name w:val="heading 3"/>
    <w:basedOn w:val="Normal"/>
    <w:link w:val="Heading3Char"/>
    <w:uiPriority w:val="9"/>
    <w:unhideWhenUsed/>
    <w:qFormat/>
    <w:pPr>
      <w:keepNext/>
      <w:keepLines/>
      <w:spacing w:before="40" w:after="0"/>
      <w:contextualSpacing/>
      <w:outlineLvl w:val="2"/>
    </w:pPr>
    <w:rPr>
      <w:rFonts w:asciiTheme="majorHAnsi" w:eastAsiaTheme="majorEastAsia" w:hAnsiTheme="majorHAnsi" w:cstheme="majorBidi"/>
      <w:color w:val="1A495C"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276E8B"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276E8B"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1A495C"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1A495C"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3494BA" w:themeFill="accent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76E8B" w:themeColor="accent1" w:themeShade="BF"/>
      <w:sz w:val="2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A495C"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76E8B"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76E8B"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A495C"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A495C"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paragraph" w:styleId="ListParagraph">
    <w:name w:val="List Paragraph"/>
    <w:basedOn w:val="Normal"/>
    <w:link w:val="ListParagraphChar"/>
    <w:uiPriority w:val="34"/>
    <w:unhideWhenUsed/>
    <w:qFormat/>
    <w:rsid w:val="006C4A46"/>
    <w:pPr>
      <w:ind w:left="720"/>
      <w:contextualSpacing/>
    </w:pPr>
  </w:style>
  <w:style w:type="character" w:customStyle="1" w:styleId="ListParagraphChar">
    <w:name w:val="List Paragraph Char"/>
    <w:basedOn w:val="DefaultParagraphFont"/>
    <w:link w:val="ListParagraph"/>
    <w:uiPriority w:val="34"/>
    <w:locked/>
    <w:rsid w:val="000437F4"/>
  </w:style>
  <w:style w:type="paragraph" w:styleId="TOCHeading">
    <w:name w:val="TOC Heading"/>
    <w:basedOn w:val="Heading1"/>
    <w:next w:val="Normal"/>
    <w:uiPriority w:val="39"/>
    <w:unhideWhenUsed/>
    <w:qFormat/>
    <w:rsid w:val="00985F3A"/>
    <w:pPr>
      <w:pBdr>
        <w:top w:val="none" w:sz="0" w:space="0" w:color="auto"/>
        <w:bottom w:val="none" w:sz="0" w:space="0" w:color="auto"/>
      </w:pBdr>
      <w:shd w:val="clear" w:color="auto" w:fill="auto"/>
      <w:spacing w:before="480" w:after="0" w:line="276" w:lineRule="auto"/>
      <w:contextualSpacing w:val="0"/>
      <w:jc w:val="left"/>
      <w:outlineLvl w:val="9"/>
    </w:pPr>
    <w:rPr>
      <w:b/>
      <w:bCs/>
      <w:color w:val="276E8B" w:themeColor="accent1" w:themeShade="BF"/>
      <w:sz w:val="28"/>
      <w:szCs w:val="28"/>
    </w:rPr>
  </w:style>
  <w:style w:type="paragraph" w:styleId="TOC1">
    <w:name w:val="toc 1"/>
    <w:basedOn w:val="Normal"/>
    <w:next w:val="Normal"/>
    <w:autoRedefine/>
    <w:uiPriority w:val="39"/>
    <w:unhideWhenUsed/>
    <w:rsid w:val="00985F3A"/>
    <w:pPr>
      <w:spacing w:before="120" w:after="0"/>
    </w:pPr>
    <w:rPr>
      <w:b/>
      <w:bCs/>
      <w:i/>
      <w:iCs/>
      <w:sz w:val="24"/>
      <w:szCs w:val="24"/>
    </w:rPr>
  </w:style>
  <w:style w:type="paragraph" w:styleId="TOC2">
    <w:name w:val="toc 2"/>
    <w:basedOn w:val="Normal"/>
    <w:next w:val="Normal"/>
    <w:autoRedefine/>
    <w:uiPriority w:val="39"/>
    <w:unhideWhenUsed/>
    <w:rsid w:val="00985F3A"/>
    <w:pPr>
      <w:spacing w:before="120" w:after="0"/>
      <w:ind w:left="200"/>
    </w:pPr>
    <w:rPr>
      <w:b/>
      <w:bCs/>
      <w:sz w:val="22"/>
      <w:szCs w:val="22"/>
    </w:rPr>
  </w:style>
  <w:style w:type="character" w:styleId="Hyperlink">
    <w:name w:val="Hyperlink"/>
    <w:basedOn w:val="DefaultParagraphFont"/>
    <w:uiPriority w:val="99"/>
    <w:unhideWhenUsed/>
    <w:rsid w:val="00985F3A"/>
    <w:rPr>
      <w:color w:val="6B9F25" w:themeColor="hyperlink"/>
      <w:u w:val="single"/>
    </w:rPr>
  </w:style>
  <w:style w:type="paragraph" w:styleId="TOC3">
    <w:name w:val="toc 3"/>
    <w:basedOn w:val="Normal"/>
    <w:next w:val="Normal"/>
    <w:autoRedefine/>
    <w:uiPriority w:val="39"/>
    <w:unhideWhenUsed/>
    <w:rsid w:val="00985F3A"/>
    <w:pPr>
      <w:spacing w:after="0"/>
      <w:ind w:left="400"/>
    </w:pPr>
  </w:style>
  <w:style w:type="paragraph" w:styleId="TOC4">
    <w:name w:val="toc 4"/>
    <w:basedOn w:val="Normal"/>
    <w:next w:val="Normal"/>
    <w:autoRedefine/>
    <w:uiPriority w:val="39"/>
    <w:semiHidden/>
    <w:unhideWhenUsed/>
    <w:rsid w:val="00985F3A"/>
    <w:pPr>
      <w:spacing w:after="0"/>
      <w:ind w:left="600"/>
    </w:pPr>
  </w:style>
  <w:style w:type="paragraph" w:styleId="TOC5">
    <w:name w:val="toc 5"/>
    <w:basedOn w:val="Normal"/>
    <w:next w:val="Normal"/>
    <w:autoRedefine/>
    <w:uiPriority w:val="39"/>
    <w:semiHidden/>
    <w:unhideWhenUsed/>
    <w:rsid w:val="00985F3A"/>
    <w:pPr>
      <w:spacing w:after="0"/>
      <w:ind w:left="800"/>
    </w:pPr>
  </w:style>
  <w:style w:type="paragraph" w:styleId="TOC6">
    <w:name w:val="toc 6"/>
    <w:basedOn w:val="Normal"/>
    <w:next w:val="Normal"/>
    <w:autoRedefine/>
    <w:uiPriority w:val="39"/>
    <w:semiHidden/>
    <w:unhideWhenUsed/>
    <w:rsid w:val="00985F3A"/>
    <w:pPr>
      <w:spacing w:after="0"/>
      <w:ind w:left="1000"/>
    </w:pPr>
  </w:style>
  <w:style w:type="paragraph" w:styleId="TOC7">
    <w:name w:val="toc 7"/>
    <w:basedOn w:val="Normal"/>
    <w:next w:val="Normal"/>
    <w:autoRedefine/>
    <w:uiPriority w:val="39"/>
    <w:semiHidden/>
    <w:unhideWhenUsed/>
    <w:rsid w:val="00985F3A"/>
    <w:pPr>
      <w:spacing w:after="0"/>
      <w:ind w:left="1200"/>
    </w:pPr>
  </w:style>
  <w:style w:type="paragraph" w:styleId="TOC8">
    <w:name w:val="toc 8"/>
    <w:basedOn w:val="Normal"/>
    <w:next w:val="Normal"/>
    <w:autoRedefine/>
    <w:uiPriority w:val="39"/>
    <w:semiHidden/>
    <w:unhideWhenUsed/>
    <w:rsid w:val="00985F3A"/>
    <w:pPr>
      <w:spacing w:after="0"/>
      <w:ind w:left="1400"/>
    </w:pPr>
  </w:style>
  <w:style w:type="paragraph" w:styleId="TOC9">
    <w:name w:val="toc 9"/>
    <w:basedOn w:val="Normal"/>
    <w:next w:val="Normal"/>
    <w:autoRedefine/>
    <w:uiPriority w:val="39"/>
    <w:semiHidden/>
    <w:unhideWhenUsed/>
    <w:rsid w:val="00985F3A"/>
    <w:pPr>
      <w:spacing w:after="0"/>
      <w:ind w:left="1600"/>
    </w:pPr>
  </w:style>
  <w:style w:type="paragraph" w:styleId="NormalWeb">
    <w:name w:val="Normal (Web)"/>
    <w:basedOn w:val="Normal"/>
    <w:uiPriority w:val="99"/>
    <w:unhideWhenUsed/>
    <w:rsid w:val="00737186"/>
    <w:pPr>
      <w:spacing w:before="100" w:beforeAutospacing="1" w:after="100" w:afterAutospacing="1" w:line="240" w:lineRule="auto"/>
    </w:pPr>
    <w:rPr>
      <w:rFonts w:ascii="Times New Roman" w:eastAsia="Times New Roman" w:hAnsi="Times New Roman" w:cs="Times New Roman"/>
      <w:color w:val="auto"/>
      <w:sz w:val="24"/>
      <w:szCs w:val="24"/>
      <w:lang w:val="en-IE" w:eastAsia="en-GB"/>
    </w:rPr>
  </w:style>
  <w:style w:type="character" w:styleId="UnresolvedMention">
    <w:name w:val="Unresolved Mention"/>
    <w:basedOn w:val="DefaultParagraphFont"/>
    <w:uiPriority w:val="99"/>
    <w:semiHidden/>
    <w:unhideWhenUsed/>
    <w:rsid w:val="00403EEE"/>
    <w:rPr>
      <w:color w:val="605E5C"/>
      <w:shd w:val="clear" w:color="auto" w:fill="E1DFDD"/>
    </w:rPr>
  </w:style>
  <w:style w:type="character" w:customStyle="1" w:styleId="apple-converted-space">
    <w:name w:val="apple-converted-space"/>
    <w:basedOn w:val="DefaultParagraphFont"/>
    <w:rsid w:val="00603C24"/>
  </w:style>
  <w:style w:type="paragraph" w:styleId="BodyText">
    <w:name w:val="Body Text"/>
    <w:basedOn w:val="Normal"/>
    <w:link w:val="BodyTextChar"/>
    <w:uiPriority w:val="1"/>
    <w:qFormat/>
    <w:rsid w:val="00FE00B5"/>
    <w:pPr>
      <w:widowControl w:val="0"/>
      <w:autoSpaceDE w:val="0"/>
      <w:autoSpaceDN w:val="0"/>
      <w:spacing w:after="0" w:line="240" w:lineRule="auto"/>
    </w:pPr>
    <w:rPr>
      <w:rFonts w:ascii="Bookman Old Style" w:eastAsia="Bookman Old Style" w:hAnsi="Bookman Old Style" w:cs="Bookman Old Style"/>
      <w:color w:val="auto"/>
      <w:sz w:val="23"/>
      <w:szCs w:val="23"/>
    </w:rPr>
  </w:style>
  <w:style w:type="character" w:customStyle="1" w:styleId="BodyTextChar">
    <w:name w:val="Body Text Char"/>
    <w:basedOn w:val="DefaultParagraphFont"/>
    <w:link w:val="BodyText"/>
    <w:uiPriority w:val="1"/>
    <w:rsid w:val="00FE00B5"/>
    <w:rPr>
      <w:rFonts w:ascii="Bookman Old Style" w:eastAsia="Bookman Old Style" w:hAnsi="Bookman Old Style" w:cs="Bookman Old Style"/>
      <w:color w:val="auto"/>
      <w:sz w:val="23"/>
      <w:szCs w:val="23"/>
    </w:rPr>
  </w:style>
  <w:style w:type="paragraph" w:customStyle="1" w:styleId="Default">
    <w:name w:val="Default"/>
    <w:rsid w:val="00FE00B5"/>
    <w:pPr>
      <w:autoSpaceDE w:val="0"/>
      <w:autoSpaceDN w:val="0"/>
      <w:adjustRightInd w:val="0"/>
      <w:spacing w:after="0" w:line="240" w:lineRule="auto"/>
    </w:pPr>
    <w:rPr>
      <w:rFonts w:ascii="Arial" w:hAnsi="Arial" w:cs="Arial"/>
      <w:color w:val="000000"/>
      <w:sz w:val="24"/>
      <w:szCs w:val="24"/>
      <w:lang w:val="en-GB"/>
    </w:rPr>
  </w:style>
  <w:style w:type="character" w:styleId="FollowedHyperlink">
    <w:name w:val="FollowedHyperlink"/>
    <w:basedOn w:val="DefaultParagraphFont"/>
    <w:uiPriority w:val="99"/>
    <w:semiHidden/>
    <w:unhideWhenUsed/>
    <w:rsid w:val="007F7349"/>
    <w:rPr>
      <w:color w:val="9F6715" w:themeColor="followedHyperlink"/>
      <w:u w:val="single"/>
    </w:rPr>
  </w:style>
  <w:style w:type="character" w:customStyle="1" w:styleId="BalloonTextChar">
    <w:name w:val="Balloon Text Char"/>
    <w:basedOn w:val="DefaultParagraphFont"/>
    <w:link w:val="BalloonText"/>
    <w:uiPriority w:val="99"/>
    <w:semiHidden/>
    <w:rsid w:val="00A613AB"/>
    <w:rPr>
      <w:rFonts w:ascii="Segoe UI" w:hAnsi="Segoe UI" w:cs="Segoe UI"/>
      <w:color w:val="auto"/>
      <w:sz w:val="18"/>
      <w:szCs w:val="18"/>
      <w:lang w:val="en-IE"/>
    </w:rPr>
  </w:style>
  <w:style w:type="paragraph" w:styleId="BalloonText">
    <w:name w:val="Balloon Text"/>
    <w:basedOn w:val="Normal"/>
    <w:link w:val="BalloonTextChar"/>
    <w:uiPriority w:val="99"/>
    <w:semiHidden/>
    <w:unhideWhenUsed/>
    <w:rsid w:val="00A613AB"/>
    <w:pPr>
      <w:spacing w:after="0" w:line="240" w:lineRule="auto"/>
    </w:pPr>
    <w:rPr>
      <w:rFonts w:ascii="Segoe UI" w:hAnsi="Segoe UI" w:cs="Segoe UI"/>
      <w:color w:val="auto"/>
      <w:sz w:val="18"/>
      <w:szCs w:val="18"/>
      <w:lang w:val="en-IE"/>
    </w:rPr>
  </w:style>
  <w:style w:type="character" w:customStyle="1" w:styleId="CommentTextChar">
    <w:name w:val="Comment Text Char"/>
    <w:basedOn w:val="DefaultParagraphFont"/>
    <w:link w:val="CommentText"/>
    <w:uiPriority w:val="99"/>
    <w:semiHidden/>
    <w:rsid w:val="00A613AB"/>
    <w:rPr>
      <w:color w:val="auto"/>
      <w:lang w:val="en-IE"/>
    </w:rPr>
  </w:style>
  <w:style w:type="paragraph" w:styleId="CommentText">
    <w:name w:val="annotation text"/>
    <w:basedOn w:val="Normal"/>
    <w:link w:val="CommentTextChar"/>
    <w:uiPriority w:val="99"/>
    <w:semiHidden/>
    <w:unhideWhenUsed/>
    <w:rsid w:val="00A613AB"/>
    <w:pPr>
      <w:spacing w:after="160" w:line="240" w:lineRule="auto"/>
    </w:pPr>
    <w:rPr>
      <w:color w:val="auto"/>
      <w:lang w:val="en-IE"/>
    </w:rPr>
  </w:style>
  <w:style w:type="character" w:customStyle="1" w:styleId="CommentSubjectChar">
    <w:name w:val="Comment Subject Char"/>
    <w:basedOn w:val="CommentTextChar"/>
    <w:link w:val="CommentSubject"/>
    <w:uiPriority w:val="99"/>
    <w:semiHidden/>
    <w:rsid w:val="00A613AB"/>
    <w:rPr>
      <w:b/>
      <w:bCs/>
      <w:color w:val="auto"/>
      <w:lang w:val="en-IE"/>
    </w:rPr>
  </w:style>
  <w:style w:type="paragraph" w:styleId="CommentSubject">
    <w:name w:val="annotation subject"/>
    <w:basedOn w:val="CommentText"/>
    <w:next w:val="CommentText"/>
    <w:link w:val="CommentSubjectChar"/>
    <w:uiPriority w:val="99"/>
    <w:semiHidden/>
    <w:unhideWhenUsed/>
    <w:rsid w:val="00A613AB"/>
    <w:rPr>
      <w:b/>
      <w:bCs/>
    </w:rPr>
  </w:style>
  <w:style w:type="paragraph" w:styleId="FootnoteText">
    <w:name w:val="footnote text"/>
    <w:basedOn w:val="Normal"/>
    <w:link w:val="FootnoteTextChar"/>
    <w:uiPriority w:val="99"/>
    <w:semiHidden/>
    <w:unhideWhenUsed/>
    <w:rsid w:val="00A613AB"/>
    <w:pPr>
      <w:spacing w:after="0" w:line="240" w:lineRule="auto"/>
    </w:pPr>
    <w:rPr>
      <w:color w:val="auto"/>
      <w:lang w:val="en-IE"/>
    </w:rPr>
  </w:style>
  <w:style w:type="character" w:customStyle="1" w:styleId="FootnoteTextChar">
    <w:name w:val="Footnote Text Char"/>
    <w:basedOn w:val="DefaultParagraphFont"/>
    <w:link w:val="FootnoteText"/>
    <w:uiPriority w:val="99"/>
    <w:semiHidden/>
    <w:rsid w:val="00A613AB"/>
    <w:rPr>
      <w:color w:val="auto"/>
      <w:lang w:val="en-IE"/>
    </w:rPr>
  </w:style>
  <w:style w:type="character" w:styleId="FootnoteReference">
    <w:name w:val="footnote reference"/>
    <w:basedOn w:val="DefaultParagraphFont"/>
    <w:uiPriority w:val="99"/>
    <w:semiHidden/>
    <w:unhideWhenUsed/>
    <w:rsid w:val="00A613AB"/>
    <w:rPr>
      <w:vertAlign w:val="superscript"/>
    </w:rPr>
  </w:style>
  <w:style w:type="character" w:styleId="CommentReference">
    <w:name w:val="annotation reference"/>
    <w:basedOn w:val="DefaultParagraphFont"/>
    <w:uiPriority w:val="99"/>
    <w:semiHidden/>
    <w:unhideWhenUsed/>
    <w:rsid w:val="007E60D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95122">
      <w:bodyDiv w:val="1"/>
      <w:marLeft w:val="0"/>
      <w:marRight w:val="0"/>
      <w:marTop w:val="0"/>
      <w:marBottom w:val="0"/>
      <w:divBdr>
        <w:top w:val="none" w:sz="0" w:space="0" w:color="auto"/>
        <w:left w:val="none" w:sz="0" w:space="0" w:color="auto"/>
        <w:bottom w:val="none" w:sz="0" w:space="0" w:color="auto"/>
        <w:right w:val="none" w:sz="0" w:space="0" w:color="auto"/>
      </w:divBdr>
    </w:div>
    <w:div w:id="92552987">
      <w:bodyDiv w:val="1"/>
      <w:marLeft w:val="0"/>
      <w:marRight w:val="0"/>
      <w:marTop w:val="0"/>
      <w:marBottom w:val="0"/>
      <w:divBdr>
        <w:top w:val="none" w:sz="0" w:space="0" w:color="auto"/>
        <w:left w:val="none" w:sz="0" w:space="0" w:color="auto"/>
        <w:bottom w:val="none" w:sz="0" w:space="0" w:color="auto"/>
        <w:right w:val="none" w:sz="0" w:space="0" w:color="auto"/>
      </w:divBdr>
      <w:divsChild>
        <w:div w:id="2089157155">
          <w:marLeft w:val="0"/>
          <w:marRight w:val="0"/>
          <w:marTop w:val="0"/>
          <w:marBottom w:val="0"/>
          <w:divBdr>
            <w:top w:val="none" w:sz="0" w:space="0" w:color="auto"/>
            <w:left w:val="none" w:sz="0" w:space="0" w:color="auto"/>
            <w:bottom w:val="none" w:sz="0" w:space="0" w:color="auto"/>
            <w:right w:val="none" w:sz="0" w:space="0" w:color="auto"/>
          </w:divBdr>
          <w:divsChild>
            <w:div w:id="911697633">
              <w:marLeft w:val="0"/>
              <w:marRight w:val="0"/>
              <w:marTop w:val="0"/>
              <w:marBottom w:val="0"/>
              <w:divBdr>
                <w:top w:val="none" w:sz="0" w:space="0" w:color="auto"/>
                <w:left w:val="none" w:sz="0" w:space="0" w:color="auto"/>
                <w:bottom w:val="none" w:sz="0" w:space="0" w:color="auto"/>
                <w:right w:val="none" w:sz="0" w:space="0" w:color="auto"/>
              </w:divBdr>
              <w:divsChild>
                <w:div w:id="187395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1474">
      <w:bodyDiv w:val="1"/>
      <w:marLeft w:val="0"/>
      <w:marRight w:val="0"/>
      <w:marTop w:val="0"/>
      <w:marBottom w:val="0"/>
      <w:divBdr>
        <w:top w:val="none" w:sz="0" w:space="0" w:color="auto"/>
        <w:left w:val="none" w:sz="0" w:space="0" w:color="auto"/>
        <w:bottom w:val="none" w:sz="0" w:space="0" w:color="auto"/>
        <w:right w:val="none" w:sz="0" w:space="0" w:color="auto"/>
      </w:divBdr>
      <w:divsChild>
        <w:div w:id="430662016">
          <w:marLeft w:val="0"/>
          <w:marRight w:val="0"/>
          <w:marTop w:val="0"/>
          <w:marBottom w:val="0"/>
          <w:divBdr>
            <w:top w:val="none" w:sz="0" w:space="0" w:color="auto"/>
            <w:left w:val="none" w:sz="0" w:space="0" w:color="auto"/>
            <w:bottom w:val="none" w:sz="0" w:space="0" w:color="auto"/>
            <w:right w:val="none" w:sz="0" w:space="0" w:color="auto"/>
          </w:divBdr>
          <w:divsChild>
            <w:div w:id="245113455">
              <w:marLeft w:val="0"/>
              <w:marRight w:val="0"/>
              <w:marTop w:val="0"/>
              <w:marBottom w:val="0"/>
              <w:divBdr>
                <w:top w:val="none" w:sz="0" w:space="0" w:color="auto"/>
                <w:left w:val="none" w:sz="0" w:space="0" w:color="auto"/>
                <w:bottom w:val="none" w:sz="0" w:space="0" w:color="auto"/>
                <w:right w:val="none" w:sz="0" w:space="0" w:color="auto"/>
              </w:divBdr>
              <w:divsChild>
                <w:div w:id="436291976">
                  <w:marLeft w:val="0"/>
                  <w:marRight w:val="0"/>
                  <w:marTop w:val="0"/>
                  <w:marBottom w:val="0"/>
                  <w:divBdr>
                    <w:top w:val="none" w:sz="0" w:space="0" w:color="auto"/>
                    <w:left w:val="none" w:sz="0" w:space="0" w:color="auto"/>
                    <w:bottom w:val="none" w:sz="0" w:space="0" w:color="auto"/>
                    <w:right w:val="none" w:sz="0" w:space="0" w:color="auto"/>
                  </w:divBdr>
                  <w:divsChild>
                    <w:div w:id="3389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90510">
      <w:bodyDiv w:val="1"/>
      <w:marLeft w:val="0"/>
      <w:marRight w:val="0"/>
      <w:marTop w:val="0"/>
      <w:marBottom w:val="0"/>
      <w:divBdr>
        <w:top w:val="none" w:sz="0" w:space="0" w:color="auto"/>
        <w:left w:val="none" w:sz="0" w:space="0" w:color="auto"/>
        <w:bottom w:val="none" w:sz="0" w:space="0" w:color="auto"/>
        <w:right w:val="none" w:sz="0" w:space="0" w:color="auto"/>
      </w:divBdr>
      <w:divsChild>
        <w:div w:id="2139492507">
          <w:marLeft w:val="0"/>
          <w:marRight w:val="0"/>
          <w:marTop w:val="0"/>
          <w:marBottom w:val="0"/>
          <w:divBdr>
            <w:top w:val="none" w:sz="0" w:space="0" w:color="auto"/>
            <w:left w:val="none" w:sz="0" w:space="0" w:color="auto"/>
            <w:bottom w:val="none" w:sz="0" w:space="0" w:color="auto"/>
            <w:right w:val="none" w:sz="0" w:space="0" w:color="auto"/>
          </w:divBdr>
          <w:divsChild>
            <w:div w:id="1154562822">
              <w:marLeft w:val="0"/>
              <w:marRight w:val="0"/>
              <w:marTop w:val="0"/>
              <w:marBottom w:val="0"/>
              <w:divBdr>
                <w:top w:val="none" w:sz="0" w:space="0" w:color="auto"/>
                <w:left w:val="none" w:sz="0" w:space="0" w:color="auto"/>
                <w:bottom w:val="none" w:sz="0" w:space="0" w:color="auto"/>
                <w:right w:val="none" w:sz="0" w:space="0" w:color="auto"/>
              </w:divBdr>
              <w:divsChild>
                <w:div w:id="82454469">
                  <w:marLeft w:val="0"/>
                  <w:marRight w:val="0"/>
                  <w:marTop w:val="0"/>
                  <w:marBottom w:val="0"/>
                  <w:divBdr>
                    <w:top w:val="none" w:sz="0" w:space="0" w:color="auto"/>
                    <w:left w:val="none" w:sz="0" w:space="0" w:color="auto"/>
                    <w:bottom w:val="none" w:sz="0" w:space="0" w:color="auto"/>
                    <w:right w:val="none" w:sz="0" w:space="0" w:color="auto"/>
                  </w:divBdr>
                  <w:divsChild>
                    <w:div w:id="15330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5746">
      <w:bodyDiv w:val="1"/>
      <w:marLeft w:val="0"/>
      <w:marRight w:val="0"/>
      <w:marTop w:val="0"/>
      <w:marBottom w:val="0"/>
      <w:divBdr>
        <w:top w:val="none" w:sz="0" w:space="0" w:color="auto"/>
        <w:left w:val="none" w:sz="0" w:space="0" w:color="auto"/>
        <w:bottom w:val="none" w:sz="0" w:space="0" w:color="auto"/>
        <w:right w:val="none" w:sz="0" w:space="0" w:color="auto"/>
      </w:divBdr>
    </w:div>
    <w:div w:id="504169799">
      <w:bodyDiv w:val="1"/>
      <w:marLeft w:val="0"/>
      <w:marRight w:val="0"/>
      <w:marTop w:val="0"/>
      <w:marBottom w:val="0"/>
      <w:divBdr>
        <w:top w:val="none" w:sz="0" w:space="0" w:color="auto"/>
        <w:left w:val="none" w:sz="0" w:space="0" w:color="auto"/>
        <w:bottom w:val="none" w:sz="0" w:space="0" w:color="auto"/>
        <w:right w:val="none" w:sz="0" w:space="0" w:color="auto"/>
      </w:divBdr>
      <w:divsChild>
        <w:div w:id="1729648160">
          <w:marLeft w:val="0"/>
          <w:marRight w:val="0"/>
          <w:marTop w:val="0"/>
          <w:marBottom w:val="0"/>
          <w:divBdr>
            <w:top w:val="none" w:sz="0" w:space="0" w:color="auto"/>
            <w:left w:val="none" w:sz="0" w:space="0" w:color="auto"/>
            <w:bottom w:val="none" w:sz="0" w:space="0" w:color="auto"/>
            <w:right w:val="none" w:sz="0" w:space="0" w:color="auto"/>
          </w:divBdr>
          <w:divsChild>
            <w:div w:id="1943757076">
              <w:marLeft w:val="0"/>
              <w:marRight w:val="0"/>
              <w:marTop w:val="0"/>
              <w:marBottom w:val="0"/>
              <w:divBdr>
                <w:top w:val="none" w:sz="0" w:space="0" w:color="auto"/>
                <w:left w:val="none" w:sz="0" w:space="0" w:color="auto"/>
                <w:bottom w:val="none" w:sz="0" w:space="0" w:color="auto"/>
                <w:right w:val="none" w:sz="0" w:space="0" w:color="auto"/>
              </w:divBdr>
              <w:divsChild>
                <w:div w:id="1807161609">
                  <w:marLeft w:val="0"/>
                  <w:marRight w:val="0"/>
                  <w:marTop w:val="0"/>
                  <w:marBottom w:val="0"/>
                  <w:divBdr>
                    <w:top w:val="none" w:sz="0" w:space="0" w:color="auto"/>
                    <w:left w:val="none" w:sz="0" w:space="0" w:color="auto"/>
                    <w:bottom w:val="none" w:sz="0" w:space="0" w:color="auto"/>
                    <w:right w:val="none" w:sz="0" w:space="0" w:color="auto"/>
                  </w:divBdr>
                  <w:divsChild>
                    <w:div w:id="9856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315123">
      <w:bodyDiv w:val="1"/>
      <w:marLeft w:val="0"/>
      <w:marRight w:val="0"/>
      <w:marTop w:val="0"/>
      <w:marBottom w:val="0"/>
      <w:divBdr>
        <w:top w:val="none" w:sz="0" w:space="0" w:color="auto"/>
        <w:left w:val="none" w:sz="0" w:space="0" w:color="auto"/>
        <w:bottom w:val="none" w:sz="0" w:space="0" w:color="auto"/>
        <w:right w:val="none" w:sz="0" w:space="0" w:color="auto"/>
      </w:divBdr>
    </w:div>
    <w:div w:id="518467250">
      <w:bodyDiv w:val="1"/>
      <w:marLeft w:val="0"/>
      <w:marRight w:val="0"/>
      <w:marTop w:val="0"/>
      <w:marBottom w:val="0"/>
      <w:divBdr>
        <w:top w:val="none" w:sz="0" w:space="0" w:color="auto"/>
        <w:left w:val="none" w:sz="0" w:space="0" w:color="auto"/>
        <w:bottom w:val="none" w:sz="0" w:space="0" w:color="auto"/>
        <w:right w:val="none" w:sz="0" w:space="0" w:color="auto"/>
      </w:divBdr>
    </w:div>
    <w:div w:id="558632112">
      <w:bodyDiv w:val="1"/>
      <w:marLeft w:val="0"/>
      <w:marRight w:val="0"/>
      <w:marTop w:val="0"/>
      <w:marBottom w:val="0"/>
      <w:divBdr>
        <w:top w:val="none" w:sz="0" w:space="0" w:color="auto"/>
        <w:left w:val="none" w:sz="0" w:space="0" w:color="auto"/>
        <w:bottom w:val="none" w:sz="0" w:space="0" w:color="auto"/>
        <w:right w:val="none" w:sz="0" w:space="0" w:color="auto"/>
      </w:divBdr>
    </w:div>
    <w:div w:id="670717080">
      <w:bodyDiv w:val="1"/>
      <w:marLeft w:val="0"/>
      <w:marRight w:val="0"/>
      <w:marTop w:val="0"/>
      <w:marBottom w:val="0"/>
      <w:divBdr>
        <w:top w:val="none" w:sz="0" w:space="0" w:color="auto"/>
        <w:left w:val="none" w:sz="0" w:space="0" w:color="auto"/>
        <w:bottom w:val="none" w:sz="0" w:space="0" w:color="auto"/>
        <w:right w:val="none" w:sz="0" w:space="0" w:color="auto"/>
      </w:divBdr>
      <w:divsChild>
        <w:div w:id="416829890">
          <w:marLeft w:val="0"/>
          <w:marRight w:val="0"/>
          <w:marTop w:val="0"/>
          <w:marBottom w:val="0"/>
          <w:divBdr>
            <w:top w:val="none" w:sz="0" w:space="0" w:color="auto"/>
            <w:left w:val="none" w:sz="0" w:space="0" w:color="auto"/>
            <w:bottom w:val="none" w:sz="0" w:space="0" w:color="auto"/>
            <w:right w:val="none" w:sz="0" w:space="0" w:color="auto"/>
          </w:divBdr>
          <w:divsChild>
            <w:div w:id="468011034">
              <w:marLeft w:val="0"/>
              <w:marRight w:val="0"/>
              <w:marTop w:val="0"/>
              <w:marBottom w:val="0"/>
              <w:divBdr>
                <w:top w:val="none" w:sz="0" w:space="0" w:color="auto"/>
                <w:left w:val="none" w:sz="0" w:space="0" w:color="auto"/>
                <w:bottom w:val="none" w:sz="0" w:space="0" w:color="auto"/>
                <w:right w:val="none" w:sz="0" w:space="0" w:color="auto"/>
              </w:divBdr>
              <w:divsChild>
                <w:div w:id="44835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85467">
      <w:bodyDiv w:val="1"/>
      <w:marLeft w:val="0"/>
      <w:marRight w:val="0"/>
      <w:marTop w:val="0"/>
      <w:marBottom w:val="0"/>
      <w:divBdr>
        <w:top w:val="none" w:sz="0" w:space="0" w:color="auto"/>
        <w:left w:val="none" w:sz="0" w:space="0" w:color="auto"/>
        <w:bottom w:val="none" w:sz="0" w:space="0" w:color="auto"/>
        <w:right w:val="none" w:sz="0" w:space="0" w:color="auto"/>
      </w:divBdr>
    </w:div>
    <w:div w:id="928586970">
      <w:bodyDiv w:val="1"/>
      <w:marLeft w:val="0"/>
      <w:marRight w:val="0"/>
      <w:marTop w:val="0"/>
      <w:marBottom w:val="0"/>
      <w:divBdr>
        <w:top w:val="none" w:sz="0" w:space="0" w:color="auto"/>
        <w:left w:val="none" w:sz="0" w:space="0" w:color="auto"/>
        <w:bottom w:val="none" w:sz="0" w:space="0" w:color="auto"/>
        <w:right w:val="none" w:sz="0" w:space="0" w:color="auto"/>
      </w:divBdr>
      <w:divsChild>
        <w:div w:id="484787083">
          <w:marLeft w:val="0"/>
          <w:marRight w:val="0"/>
          <w:marTop w:val="0"/>
          <w:marBottom w:val="0"/>
          <w:divBdr>
            <w:top w:val="none" w:sz="0" w:space="0" w:color="auto"/>
            <w:left w:val="none" w:sz="0" w:space="0" w:color="auto"/>
            <w:bottom w:val="none" w:sz="0" w:space="0" w:color="auto"/>
            <w:right w:val="none" w:sz="0" w:space="0" w:color="auto"/>
          </w:divBdr>
          <w:divsChild>
            <w:div w:id="1770464276">
              <w:marLeft w:val="0"/>
              <w:marRight w:val="0"/>
              <w:marTop w:val="0"/>
              <w:marBottom w:val="0"/>
              <w:divBdr>
                <w:top w:val="none" w:sz="0" w:space="0" w:color="auto"/>
                <w:left w:val="none" w:sz="0" w:space="0" w:color="auto"/>
                <w:bottom w:val="none" w:sz="0" w:space="0" w:color="auto"/>
                <w:right w:val="none" w:sz="0" w:space="0" w:color="auto"/>
              </w:divBdr>
              <w:divsChild>
                <w:div w:id="13859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23290">
      <w:bodyDiv w:val="1"/>
      <w:marLeft w:val="0"/>
      <w:marRight w:val="0"/>
      <w:marTop w:val="0"/>
      <w:marBottom w:val="0"/>
      <w:divBdr>
        <w:top w:val="none" w:sz="0" w:space="0" w:color="auto"/>
        <w:left w:val="none" w:sz="0" w:space="0" w:color="auto"/>
        <w:bottom w:val="none" w:sz="0" w:space="0" w:color="auto"/>
        <w:right w:val="none" w:sz="0" w:space="0" w:color="auto"/>
      </w:divBdr>
    </w:div>
    <w:div w:id="1119184285">
      <w:bodyDiv w:val="1"/>
      <w:marLeft w:val="0"/>
      <w:marRight w:val="0"/>
      <w:marTop w:val="0"/>
      <w:marBottom w:val="0"/>
      <w:divBdr>
        <w:top w:val="none" w:sz="0" w:space="0" w:color="auto"/>
        <w:left w:val="none" w:sz="0" w:space="0" w:color="auto"/>
        <w:bottom w:val="none" w:sz="0" w:space="0" w:color="auto"/>
        <w:right w:val="none" w:sz="0" w:space="0" w:color="auto"/>
      </w:divBdr>
    </w:div>
    <w:div w:id="1355570587">
      <w:bodyDiv w:val="1"/>
      <w:marLeft w:val="0"/>
      <w:marRight w:val="0"/>
      <w:marTop w:val="0"/>
      <w:marBottom w:val="0"/>
      <w:divBdr>
        <w:top w:val="none" w:sz="0" w:space="0" w:color="auto"/>
        <w:left w:val="none" w:sz="0" w:space="0" w:color="auto"/>
        <w:bottom w:val="none" w:sz="0" w:space="0" w:color="auto"/>
        <w:right w:val="none" w:sz="0" w:space="0" w:color="auto"/>
      </w:divBdr>
    </w:div>
    <w:div w:id="1514341992">
      <w:bodyDiv w:val="1"/>
      <w:marLeft w:val="0"/>
      <w:marRight w:val="0"/>
      <w:marTop w:val="0"/>
      <w:marBottom w:val="0"/>
      <w:divBdr>
        <w:top w:val="none" w:sz="0" w:space="0" w:color="auto"/>
        <w:left w:val="none" w:sz="0" w:space="0" w:color="auto"/>
        <w:bottom w:val="none" w:sz="0" w:space="0" w:color="auto"/>
        <w:right w:val="none" w:sz="0" w:space="0" w:color="auto"/>
      </w:divBdr>
    </w:div>
    <w:div w:id="1632319974">
      <w:bodyDiv w:val="1"/>
      <w:marLeft w:val="0"/>
      <w:marRight w:val="0"/>
      <w:marTop w:val="0"/>
      <w:marBottom w:val="0"/>
      <w:divBdr>
        <w:top w:val="none" w:sz="0" w:space="0" w:color="auto"/>
        <w:left w:val="none" w:sz="0" w:space="0" w:color="auto"/>
        <w:bottom w:val="none" w:sz="0" w:space="0" w:color="auto"/>
        <w:right w:val="none" w:sz="0" w:space="0" w:color="auto"/>
      </w:divBdr>
    </w:div>
    <w:div w:id="1739787254">
      <w:bodyDiv w:val="1"/>
      <w:marLeft w:val="0"/>
      <w:marRight w:val="0"/>
      <w:marTop w:val="0"/>
      <w:marBottom w:val="0"/>
      <w:divBdr>
        <w:top w:val="none" w:sz="0" w:space="0" w:color="auto"/>
        <w:left w:val="none" w:sz="0" w:space="0" w:color="auto"/>
        <w:bottom w:val="none" w:sz="0" w:space="0" w:color="auto"/>
        <w:right w:val="none" w:sz="0" w:space="0" w:color="auto"/>
      </w:divBdr>
      <w:divsChild>
        <w:div w:id="243496724">
          <w:marLeft w:val="0"/>
          <w:marRight w:val="0"/>
          <w:marTop w:val="0"/>
          <w:marBottom w:val="0"/>
          <w:divBdr>
            <w:top w:val="none" w:sz="0" w:space="0" w:color="auto"/>
            <w:left w:val="none" w:sz="0" w:space="0" w:color="auto"/>
            <w:bottom w:val="none" w:sz="0" w:space="0" w:color="auto"/>
            <w:right w:val="none" w:sz="0" w:space="0" w:color="auto"/>
          </w:divBdr>
          <w:divsChild>
            <w:div w:id="1953316505">
              <w:marLeft w:val="0"/>
              <w:marRight w:val="0"/>
              <w:marTop w:val="0"/>
              <w:marBottom w:val="0"/>
              <w:divBdr>
                <w:top w:val="none" w:sz="0" w:space="0" w:color="auto"/>
                <w:left w:val="none" w:sz="0" w:space="0" w:color="auto"/>
                <w:bottom w:val="none" w:sz="0" w:space="0" w:color="auto"/>
                <w:right w:val="none" w:sz="0" w:space="0" w:color="auto"/>
              </w:divBdr>
              <w:divsChild>
                <w:div w:id="1579024520">
                  <w:marLeft w:val="0"/>
                  <w:marRight w:val="0"/>
                  <w:marTop w:val="0"/>
                  <w:marBottom w:val="0"/>
                  <w:divBdr>
                    <w:top w:val="none" w:sz="0" w:space="0" w:color="auto"/>
                    <w:left w:val="none" w:sz="0" w:space="0" w:color="auto"/>
                    <w:bottom w:val="none" w:sz="0" w:space="0" w:color="auto"/>
                    <w:right w:val="none" w:sz="0" w:space="0" w:color="auto"/>
                  </w:divBdr>
                  <w:divsChild>
                    <w:div w:id="132546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906370">
      <w:bodyDiv w:val="1"/>
      <w:marLeft w:val="0"/>
      <w:marRight w:val="0"/>
      <w:marTop w:val="0"/>
      <w:marBottom w:val="0"/>
      <w:divBdr>
        <w:top w:val="none" w:sz="0" w:space="0" w:color="auto"/>
        <w:left w:val="none" w:sz="0" w:space="0" w:color="auto"/>
        <w:bottom w:val="none" w:sz="0" w:space="0" w:color="auto"/>
        <w:right w:val="none" w:sz="0" w:space="0" w:color="auto"/>
      </w:divBdr>
      <w:divsChild>
        <w:div w:id="1838959794">
          <w:marLeft w:val="0"/>
          <w:marRight w:val="0"/>
          <w:marTop w:val="0"/>
          <w:marBottom w:val="0"/>
          <w:divBdr>
            <w:top w:val="none" w:sz="0" w:space="0" w:color="auto"/>
            <w:left w:val="none" w:sz="0" w:space="0" w:color="auto"/>
            <w:bottom w:val="none" w:sz="0" w:space="0" w:color="auto"/>
            <w:right w:val="none" w:sz="0" w:space="0" w:color="auto"/>
          </w:divBdr>
          <w:divsChild>
            <w:div w:id="88938450">
              <w:marLeft w:val="0"/>
              <w:marRight w:val="0"/>
              <w:marTop w:val="0"/>
              <w:marBottom w:val="0"/>
              <w:divBdr>
                <w:top w:val="none" w:sz="0" w:space="0" w:color="auto"/>
                <w:left w:val="none" w:sz="0" w:space="0" w:color="auto"/>
                <w:bottom w:val="none" w:sz="0" w:space="0" w:color="auto"/>
                <w:right w:val="none" w:sz="0" w:space="0" w:color="auto"/>
              </w:divBdr>
              <w:divsChild>
                <w:div w:id="19946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08116">
      <w:bodyDiv w:val="1"/>
      <w:marLeft w:val="0"/>
      <w:marRight w:val="0"/>
      <w:marTop w:val="0"/>
      <w:marBottom w:val="0"/>
      <w:divBdr>
        <w:top w:val="none" w:sz="0" w:space="0" w:color="auto"/>
        <w:left w:val="none" w:sz="0" w:space="0" w:color="auto"/>
        <w:bottom w:val="none" w:sz="0" w:space="0" w:color="auto"/>
        <w:right w:val="none" w:sz="0" w:space="0" w:color="auto"/>
      </w:divBdr>
    </w:div>
    <w:div w:id="1917395846">
      <w:bodyDiv w:val="1"/>
      <w:marLeft w:val="0"/>
      <w:marRight w:val="0"/>
      <w:marTop w:val="0"/>
      <w:marBottom w:val="0"/>
      <w:divBdr>
        <w:top w:val="none" w:sz="0" w:space="0" w:color="auto"/>
        <w:left w:val="none" w:sz="0" w:space="0" w:color="auto"/>
        <w:bottom w:val="none" w:sz="0" w:space="0" w:color="auto"/>
        <w:right w:val="none" w:sz="0" w:space="0" w:color="auto"/>
      </w:divBdr>
      <w:divsChild>
        <w:div w:id="1132211423">
          <w:marLeft w:val="0"/>
          <w:marRight w:val="0"/>
          <w:marTop w:val="0"/>
          <w:marBottom w:val="0"/>
          <w:divBdr>
            <w:top w:val="none" w:sz="0" w:space="0" w:color="auto"/>
            <w:left w:val="none" w:sz="0" w:space="0" w:color="auto"/>
            <w:bottom w:val="none" w:sz="0" w:space="0" w:color="auto"/>
            <w:right w:val="none" w:sz="0" w:space="0" w:color="auto"/>
          </w:divBdr>
          <w:divsChild>
            <w:div w:id="934678310">
              <w:marLeft w:val="0"/>
              <w:marRight w:val="0"/>
              <w:marTop w:val="0"/>
              <w:marBottom w:val="0"/>
              <w:divBdr>
                <w:top w:val="none" w:sz="0" w:space="0" w:color="auto"/>
                <w:left w:val="none" w:sz="0" w:space="0" w:color="auto"/>
                <w:bottom w:val="none" w:sz="0" w:space="0" w:color="auto"/>
                <w:right w:val="none" w:sz="0" w:space="0" w:color="auto"/>
              </w:divBdr>
              <w:divsChild>
                <w:div w:id="349137709">
                  <w:marLeft w:val="0"/>
                  <w:marRight w:val="0"/>
                  <w:marTop w:val="0"/>
                  <w:marBottom w:val="0"/>
                  <w:divBdr>
                    <w:top w:val="none" w:sz="0" w:space="0" w:color="auto"/>
                    <w:left w:val="none" w:sz="0" w:space="0" w:color="auto"/>
                    <w:bottom w:val="none" w:sz="0" w:space="0" w:color="auto"/>
                    <w:right w:val="none" w:sz="0" w:space="0" w:color="auto"/>
                  </w:divBdr>
                  <w:divsChild>
                    <w:div w:id="20630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086163">
      <w:bodyDiv w:val="1"/>
      <w:marLeft w:val="0"/>
      <w:marRight w:val="0"/>
      <w:marTop w:val="0"/>
      <w:marBottom w:val="0"/>
      <w:divBdr>
        <w:top w:val="none" w:sz="0" w:space="0" w:color="auto"/>
        <w:left w:val="none" w:sz="0" w:space="0" w:color="auto"/>
        <w:bottom w:val="none" w:sz="0" w:space="0" w:color="auto"/>
        <w:right w:val="none" w:sz="0" w:space="0" w:color="auto"/>
      </w:divBdr>
    </w:div>
    <w:div w:id="1966423895">
      <w:bodyDiv w:val="1"/>
      <w:marLeft w:val="0"/>
      <w:marRight w:val="0"/>
      <w:marTop w:val="0"/>
      <w:marBottom w:val="0"/>
      <w:divBdr>
        <w:top w:val="none" w:sz="0" w:space="0" w:color="auto"/>
        <w:left w:val="none" w:sz="0" w:space="0" w:color="auto"/>
        <w:bottom w:val="none" w:sz="0" w:space="0" w:color="auto"/>
        <w:right w:val="none" w:sz="0" w:space="0" w:color="auto"/>
      </w:divBdr>
      <w:divsChild>
        <w:div w:id="1117332652">
          <w:marLeft w:val="0"/>
          <w:marRight w:val="0"/>
          <w:marTop w:val="0"/>
          <w:marBottom w:val="0"/>
          <w:divBdr>
            <w:top w:val="none" w:sz="0" w:space="0" w:color="auto"/>
            <w:left w:val="none" w:sz="0" w:space="0" w:color="auto"/>
            <w:bottom w:val="none" w:sz="0" w:space="0" w:color="auto"/>
            <w:right w:val="none" w:sz="0" w:space="0" w:color="auto"/>
          </w:divBdr>
          <w:divsChild>
            <w:div w:id="23752086">
              <w:marLeft w:val="0"/>
              <w:marRight w:val="0"/>
              <w:marTop w:val="0"/>
              <w:marBottom w:val="0"/>
              <w:divBdr>
                <w:top w:val="none" w:sz="0" w:space="0" w:color="auto"/>
                <w:left w:val="none" w:sz="0" w:space="0" w:color="auto"/>
                <w:bottom w:val="none" w:sz="0" w:space="0" w:color="auto"/>
                <w:right w:val="none" w:sz="0" w:space="0" w:color="auto"/>
              </w:divBdr>
              <w:divsChild>
                <w:div w:id="1192303598">
                  <w:marLeft w:val="0"/>
                  <w:marRight w:val="0"/>
                  <w:marTop w:val="0"/>
                  <w:marBottom w:val="0"/>
                  <w:divBdr>
                    <w:top w:val="none" w:sz="0" w:space="0" w:color="auto"/>
                    <w:left w:val="none" w:sz="0" w:space="0" w:color="auto"/>
                    <w:bottom w:val="none" w:sz="0" w:space="0" w:color="auto"/>
                    <w:right w:val="none" w:sz="0" w:space="0" w:color="auto"/>
                  </w:divBdr>
                  <w:divsChild>
                    <w:div w:id="14118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412005">
      <w:bodyDiv w:val="1"/>
      <w:marLeft w:val="0"/>
      <w:marRight w:val="0"/>
      <w:marTop w:val="0"/>
      <w:marBottom w:val="0"/>
      <w:divBdr>
        <w:top w:val="none" w:sz="0" w:space="0" w:color="auto"/>
        <w:left w:val="none" w:sz="0" w:space="0" w:color="auto"/>
        <w:bottom w:val="none" w:sz="0" w:space="0" w:color="auto"/>
        <w:right w:val="none" w:sz="0" w:space="0" w:color="auto"/>
      </w:divBdr>
      <w:divsChild>
        <w:div w:id="53892312">
          <w:marLeft w:val="0"/>
          <w:marRight w:val="0"/>
          <w:marTop w:val="0"/>
          <w:marBottom w:val="0"/>
          <w:divBdr>
            <w:top w:val="none" w:sz="0" w:space="0" w:color="auto"/>
            <w:left w:val="none" w:sz="0" w:space="0" w:color="auto"/>
            <w:bottom w:val="none" w:sz="0" w:space="0" w:color="auto"/>
            <w:right w:val="none" w:sz="0" w:space="0" w:color="auto"/>
          </w:divBdr>
          <w:divsChild>
            <w:div w:id="301544195">
              <w:marLeft w:val="0"/>
              <w:marRight w:val="0"/>
              <w:marTop w:val="0"/>
              <w:marBottom w:val="0"/>
              <w:divBdr>
                <w:top w:val="none" w:sz="0" w:space="0" w:color="auto"/>
                <w:left w:val="none" w:sz="0" w:space="0" w:color="auto"/>
                <w:bottom w:val="none" w:sz="0" w:space="0" w:color="auto"/>
                <w:right w:val="none" w:sz="0" w:space="0" w:color="auto"/>
              </w:divBdr>
              <w:divsChild>
                <w:div w:id="1750302432">
                  <w:marLeft w:val="0"/>
                  <w:marRight w:val="0"/>
                  <w:marTop w:val="0"/>
                  <w:marBottom w:val="0"/>
                  <w:divBdr>
                    <w:top w:val="none" w:sz="0" w:space="0" w:color="auto"/>
                    <w:left w:val="none" w:sz="0" w:space="0" w:color="auto"/>
                    <w:bottom w:val="none" w:sz="0" w:space="0" w:color="auto"/>
                    <w:right w:val="none" w:sz="0" w:space="0" w:color="auto"/>
                  </w:divBdr>
                  <w:divsChild>
                    <w:div w:id="190775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705904">
      <w:bodyDiv w:val="1"/>
      <w:marLeft w:val="0"/>
      <w:marRight w:val="0"/>
      <w:marTop w:val="0"/>
      <w:marBottom w:val="0"/>
      <w:divBdr>
        <w:top w:val="none" w:sz="0" w:space="0" w:color="auto"/>
        <w:left w:val="none" w:sz="0" w:space="0" w:color="auto"/>
        <w:bottom w:val="none" w:sz="0" w:space="0" w:color="auto"/>
        <w:right w:val="none" w:sz="0" w:space="0" w:color="auto"/>
      </w:divBdr>
      <w:divsChild>
        <w:div w:id="539442951">
          <w:marLeft w:val="0"/>
          <w:marRight w:val="0"/>
          <w:marTop w:val="0"/>
          <w:marBottom w:val="0"/>
          <w:divBdr>
            <w:top w:val="none" w:sz="0" w:space="0" w:color="auto"/>
            <w:left w:val="none" w:sz="0" w:space="0" w:color="auto"/>
            <w:bottom w:val="none" w:sz="0" w:space="0" w:color="auto"/>
            <w:right w:val="none" w:sz="0" w:space="0" w:color="auto"/>
          </w:divBdr>
          <w:divsChild>
            <w:div w:id="1286543492">
              <w:marLeft w:val="0"/>
              <w:marRight w:val="0"/>
              <w:marTop w:val="0"/>
              <w:marBottom w:val="0"/>
              <w:divBdr>
                <w:top w:val="none" w:sz="0" w:space="0" w:color="auto"/>
                <w:left w:val="none" w:sz="0" w:space="0" w:color="auto"/>
                <w:bottom w:val="none" w:sz="0" w:space="0" w:color="auto"/>
                <w:right w:val="none" w:sz="0" w:space="0" w:color="auto"/>
              </w:divBdr>
              <w:divsChild>
                <w:div w:id="201853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926320">
      <w:bodyDiv w:val="1"/>
      <w:marLeft w:val="0"/>
      <w:marRight w:val="0"/>
      <w:marTop w:val="0"/>
      <w:marBottom w:val="0"/>
      <w:divBdr>
        <w:top w:val="none" w:sz="0" w:space="0" w:color="auto"/>
        <w:left w:val="none" w:sz="0" w:space="0" w:color="auto"/>
        <w:bottom w:val="none" w:sz="0" w:space="0" w:color="auto"/>
        <w:right w:val="none" w:sz="0" w:space="0" w:color="auto"/>
      </w:divBdr>
    </w:div>
    <w:div w:id="2133280959">
      <w:bodyDiv w:val="1"/>
      <w:marLeft w:val="0"/>
      <w:marRight w:val="0"/>
      <w:marTop w:val="0"/>
      <w:marBottom w:val="0"/>
      <w:divBdr>
        <w:top w:val="none" w:sz="0" w:space="0" w:color="auto"/>
        <w:left w:val="none" w:sz="0" w:space="0" w:color="auto"/>
        <w:bottom w:val="none" w:sz="0" w:space="0" w:color="auto"/>
        <w:right w:val="none" w:sz="0" w:space="0" w:color="auto"/>
      </w:divBdr>
      <w:divsChild>
        <w:div w:id="435297252">
          <w:marLeft w:val="0"/>
          <w:marRight w:val="0"/>
          <w:marTop w:val="0"/>
          <w:marBottom w:val="0"/>
          <w:divBdr>
            <w:top w:val="none" w:sz="0" w:space="0" w:color="auto"/>
            <w:left w:val="none" w:sz="0" w:space="0" w:color="auto"/>
            <w:bottom w:val="none" w:sz="0" w:space="0" w:color="auto"/>
            <w:right w:val="none" w:sz="0" w:space="0" w:color="auto"/>
          </w:divBdr>
          <w:divsChild>
            <w:div w:id="1462116051">
              <w:marLeft w:val="0"/>
              <w:marRight w:val="0"/>
              <w:marTop w:val="0"/>
              <w:marBottom w:val="0"/>
              <w:divBdr>
                <w:top w:val="none" w:sz="0" w:space="0" w:color="auto"/>
                <w:left w:val="none" w:sz="0" w:space="0" w:color="auto"/>
                <w:bottom w:val="none" w:sz="0" w:space="0" w:color="auto"/>
                <w:right w:val="none" w:sz="0" w:space="0" w:color="auto"/>
              </w:divBdr>
              <w:divsChild>
                <w:div w:id="1471752157">
                  <w:marLeft w:val="0"/>
                  <w:marRight w:val="0"/>
                  <w:marTop w:val="0"/>
                  <w:marBottom w:val="0"/>
                  <w:divBdr>
                    <w:top w:val="none" w:sz="0" w:space="0" w:color="auto"/>
                    <w:left w:val="none" w:sz="0" w:space="0" w:color="auto"/>
                    <w:bottom w:val="none" w:sz="0" w:space="0" w:color="auto"/>
                    <w:right w:val="none" w:sz="0" w:space="0" w:color="auto"/>
                  </w:divBdr>
                  <w:divsChild>
                    <w:div w:id="1909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hyperlink" Target="https://orderofmaltaireland.org/" TargetMode="External"/><Relationship Id="rId26" Type="http://schemas.openxmlformats.org/officeDocument/2006/relationships/hyperlink" Target="https://orderofmaltaireland.org/" TargetMode="External"/><Relationship Id="rId3" Type="http://schemas.openxmlformats.org/officeDocument/2006/relationships/customXml" Target="../customXml/item3.xml"/><Relationship Id="rId21" Type="http://schemas.openxmlformats.org/officeDocument/2006/relationships/hyperlink" Target="https://www.phecit.ie/Custom/BSIDocumentSelector/Pages/DocumentViewer.aspx?id=oGsVrspmiT0dOhDFFXZvIz0q5GYO7igwzB6buxHEgeDBS9BbdRZpZNKt9Y89hp%252bGEhGQslpxcyrIsLOx4iFGuAZoQ84%252btV8taTTyIn0xrvx5HmFk0xixpHCSYU%252bQDuzS3iG8tL5yAC85mYoqqLJlvz1BSR2iOBD8hLzkYK7ugdDNZYdIsV%252fVTw%253d%253d" TargetMode="Externa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orderofmaltaireland.org/" TargetMode="External"/><Relationship Id="rId25" Type="http://schemas.openxmlformats.org/officeDocument/2006/relationships/hyperlink" Target="https://www.gov.ie/en/campaigns/c36c85-covid-19-coronavirus/" TargetMode="Externa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hyperlink" Target="https://www.phecit.ie/Custom/BSIDocumentSelector/Pages/DocumentViewer.aspx?id=oGsVrspmiT0dOhDFFXZvIz0q5GYO7igwzB6buxHEgeDBS9BbdRZpZNKt9Y89hp%252bGEhGQslpxcyrIsLOx4iFGuAZoQ84%252btV8taTTyIn0xrvx5HmFk0xixpHCSYU%252bQDuzS3iG8tL5yAC85mYoqqLJlvz1BSR2iOBD8hLzkYK7ugdDNZYdIsV%252fVTw%253d%253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24" Type="http://schemas.openxmlformats.org/officeDocument/2006/relationships/image" Target="media/image7.jpg"/><Relationship Id="rId5" Type="http://schemas.openxmlformats.org/officeDocument/2006/relationships/numbering" Target="numbering.xml"/><Relationship Id="rId15" Type="http://schemas.openxmlformats.org/officeDocument/2006/relationships/hyperlink" Target="https://www2.hse.ie/conditions/coronavirus/symptoms.html" TargetMode="External"/><Relationship Id="rId23" Type="http://schemas.openxmlformats.org/officeDocument/2006/relationships/hyperlink" Target="https://orderofmaltaireland.org/"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phecit.ie/Custom/BSIDocumentSelector/Pages/DocumentViewer.aspx?id=oGsVrspmiT0dOhDFFXZvIz0q5GYO7igwzB6buxHEgeDBS9BbdRZpZNKt9Y89hp%252bGEhGQslpxcyrIsLOx4iFGuAZoQ84%252btV8taTTyIn0xrvx5HmFk0xixpHCSYU%252bQDuzS3iG8tL5yAC85mYoqqLJlvz1BSR2iOBD8hLzkYK7ugdDNZYdIsV%252fVTw%253d%253d"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jpeg"/><Relationship Id="rId22" Type="http://schemas.openxmlformats.org/officeDocument/2006/relationships/hyperlink" Target="https://www.phecit.ie/Custom/BSIDocumentSelector/Pages/DocumentViewer.aspx?id=oGsVrspmiT0dOhDFFXZvIz0q5GYO7igwzB6buxHEgeDBS9BbdRZpZNKt9Y89hp%252bGEhGQslpxcyrIsLOx4iFGuAZoQ84%252btV8taTTyIn0xrvx5HmFk0xixpHCSYU%252bQDuzS3iG8tL5yAC85mYoqqLJlvz1BSR2iOBD8hLzkYK7ugdDNZYdIsV%252fVTw%253d%253d"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ebbiehowlett/Library/Containers/com.microsoft.Word/Data/Library/Application%20Support/Microsoft/Office/16.0/DTS/en-GB%7b3717F65B-5122-E54D-A02C-8A4C6B8BE137%7d/%7bD9CE8794-2215-A84F-BFDF-B84D7BB8A933%7dtf1000208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7F3129B8BAFA4B85D24C6673CF9FC4"/>
        <w:category>
          <w:name w:val="General"/>
          <w:gallery w:val="placeholder"/>
        </w:category>
        <w:types>
          <w:type w:val="bbPlcHdr"/>
        </w:types>
        <w:behaviors>
          <w:behavior w:val="content"/>
        </w:behaviors>
        <w:guid w:val="{3A67AD03-78CB-5946-972C-8223F31109A6}"/>
      </w:docPartPr>
      <w:docPartBody>
        <w:p w:rsidR="001464E6" w:rsidRDefault="001464E6" w:rsidP="001464E6">
          <w:pPr>
            <w:pStyle w:val="607F3129B8BAFA4B85D24C6673CF9FC4"/>
          </w:pPr>
          <w: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eiryo">
    <w:panose1 w:val="020B0604030504040204"/>
    <w:charset w:val="80"/>
    <w:family w:val="swiss"/>
    <w:pitch w:val="variable"/>
    <w:sig w:usb0="E00002FF" w:usb1="6AC7FFFF"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56"/>
    <w:rsid w:val="001464E6"/>
    <w:rsid w:val="00763186"/>
    <w:rsid w:val="009D1E4C"/>
    <w:rsid w:val="00B30A56"/>
    <w:rsid w:val="00B724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0A56"/>
    <w:rPr>
      <w:color w:val="808080"/>
    </w:rPr>
  </w:style>
  <w:style w:type="paragraph" w:customStyle="1" w:styleId="321569B8CF6FF547B526228EEC3154F0">
    <w:name w:val="321569B8CF6FF547B526228EEC3154F0"/>
    <w:rsid w:val="00B30A56"/>
  </w:style>
  <w:style w:type="paragraph" w:customStyle="1" w:styleId="360A25DFCC9BCA40801EB6928A64D26F">
    <w:name w:val="360A25DFCC9BCA40801EB6928A64D26F"/>
    <w:rsid w:val="001464E6"/>
  </w:style>
  <w:style w:type="paragraph" w:customStyle="1" w:styleId="607F3129B8BAFA4B85D24C6673CF9FC4">
    <w:name w:val="607F3129B8BAFA4B85D24C6673CF9FC4"/>
    <w:rsid w:val="001464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Advantage Brochur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3FD3705-386E-A54A-9A9A-A48E4B279DC4}">
  <ds:schemaRefs>
    <ds:schemaRef ds:uri="http://schemas.openxmlformats.org/officeDocument/2006/bibliography"/>
  </ds:schemaRefs>
</ds:datastoreItem>
</file>

<file path=customXml/itemProps3.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290F5A-49DE-486C-9281-3D7A745E98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{D9CE8794-2215-A84F-BFDF-B84D7BB8A933}tf10002089.dotx</Template>
  <TotalTime>60</TotalTime>
  <Pages>10</Pages>
  <Words>1735</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COVID-19 Return to Workplace Safely, June 2020</dc:creator>
  <cp:keywords/>
  <dc:description/>
  <cp:lastModifiedBy>Debbie Howlett</cp:lastModifiedBy>
  <cp:revision>9</cp:revision>
  <cp:lastPrinted>2020-05-16T08:27:00Z</cp:lastPrinted>
  <dcterms:created xsi:type="dcterms:W3CDTF">2020-06-20T16:23:00Z</dcterms:created>
  <dcterms:modified xsi:type="dcterms:W3CDTF">2020-06-20T18:14:00Z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