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5C84B" w14:textId="77777777" w:rsidR="00A678F4" w:rsidRPr="006B7977" w:rsidRDefault="00A678F4" w:rsidP="00A678F4">
      <w:pPr>
        <w:ind w:right="39"/>
        <w:rPr>
          <w:rFonts w:cstheme="minorHAnsi"/>
        </w:rPr>
      </w:pPr>
      <w:r w:rsidRPr="006B7977">
        <w:rPr>
          <w:lang w:val="ga-IE" w:bidi="ga-IE"/>
        </w:rPr>
        <w:t xml:space="preserve">Miontuairiscí chruinniú Bhord Oideachais agus Oiliúna Átha Cliath agus Dhún Laoghaire (BOOÁCDL) a tionóladh ar MS Teams agus trí ghlao comhdhála. </w:t>
      </w:r>
    </w:p>
    <w:p w14:paraId="7E01992B" w14:textId="77777777" w:rsidR="00A678F4" w:rsidRPr="006B7977" w:rsidRDefault="00A678F4" w:rsidP="00A678F4">
      <w:pPr>
        <w:spacing w:line="259" w:lineRule="auto"/>
        <w:rPr>
          <w:rFonts w:cstheme="minorHAnsi"/>
        </w:rPr>
      </w:pPr>
      <w:r w:rsidRPr="006B7977">
        <w:rPr>
          <w:lang w:val="ga-IE" w:bidi="ga-IE"/>
        </w:rPr>
        <w:t xml:space="preserve"> </w:t>
      </w:r>
    </w:p>
    <w:p w14:paraId="1E5E021B" w14:textId="65469133" w:rsidR="00A678F4" w:rsidRPr="006B7977" w:rsidRDefault="005B58EF" w:rsidP="00A678F4">
      <w:pPr>
        <w:ind w:right="39"/>
        <w:rPr>
          <w:rFonts w:cstheme="minorHAnsi"/>
        </w:rPr>
      </w:pPr>
      <w:r>
        <w:rPr>
          <w:lang w:val="ga-IE" w:bidi="ga-IE"/>
        </w:rPr>
        <w:t xml:space="preserve">Cruinniú: 4:30 i.n., Meán Fómhair 2021 </w:t>
      </w:r>
    </w:p>
    <w:p w14:paraId="17838679" w14:textId="77777777" w:rsidR="00A678F4" w:rsidRPr="006B7977" w:rsidRDefault="00A678F4" w:rsidP="00A678F4">
      <w:pPr>
        <w:spacing w:line="259" w:lineRule="auto"/>
        <w:rPr>
          <w:rFonts w:cstheme="minorHAnsi"/>
        </w:rPr>
      </w:pPr>
      <w:r w:rsidRPr="006B7977">
        <w:rPr>
          <w:lang w:val="ga-IE" w:bidi="ga-IE"/>
        </w:rPr>
        <w:t xml:space="preserve"> </w:t>
      </w:r>
    </w:p>
    <w:p w14:paraId="2A21C5B7" w14:textId="03189E7C" w:rsidR="00A678F4" w:rsidRPr="006B7977" w:rsidRDefault="00A678F4" w:rsidP="005B58EF">
      <w:pPr>
        <w:spacing w:line="259" w:lineRule="auto"/>
        <w:rPr>
          <w:rFonts w:cstheme="minorHAnsi"/>
        </w:rPr>
      </w:pPr>
      <w:r w:rsidRPr="006B7977">
        <w:rPr>
          <w:lang w:val="ga-IE" w:bidi="ga-IE"/>
        </w:rPr>
        <w:t>I láthair: An Clr. Kazi Ahmed, an Clr. Cathal Boland, an Clr. Michael Clark, an Clr. Yvonne Collins, an Clr. Pamela Conroy, Ken Farrell, Anne Genockey, Daneve Harris, an Clr. Peter Kavanagh, an Clr. Pamela Kearns, Colm Kilgallon, Paul McNally, Claire Markey, Gerry McGuire, an Clr. Joe Newman, Brendan O’Halloran, an Clr. Una Power, Kenneth Rea, an Clr. John Walsh.</w:t>
      </w:r>
    </w:p>
    <w:p w14:paraId="6E10D91E" w14:textId="33C1237D" w:rsidR="00A678F4" w:rsidRPr="006B7977" w:rsidRDefault="00A678F4" w:rsidP="00A678F4">
      <w:pPr>
        <w:spacing w:line="259" w:lineRule="auto"/>
        <w:rPr>
          <w:rFonts w:cstheme="minorHAnsi"/>
        </w:rPr>
      </w:pPr>
    </w:p>
    <w:p w14:paraId="17664BB6" w14:textId="2C7F98E1" w:rsidR="00A678F4" w:rsidRPr="006B7977" w:rsidRDefault="00DA76D2" w:rsidP="00A678F4">
      <w:pPr>
        <w:spacing w:line="259" w:lineRule="auto"/>
        <w:rPr>
          <w:rFonts w:cstheme="minorHAnsi"/>
        </w:rPr>
      </w:pPr>
      <w:r w:rsidRPr="006B7977">
        <w:rPr>
          <w:lang w:val="ga-IE" w:bidi="ga-IE"/>
        </w:rPr>
        <w:t>Leithscéalta: An Clr. Brigid Manton</w:t>
      </w:r>
    </w:p>
    <w:p w14:paraId="56E95971" w14:textId="77777777" w:rsidR="002840F8" w:rsidRPr="006B7977" w:rsidRDefault="002840F8" w:rsidP="00A678F4">
      <w:pPr>
        <w:spacing w:line="259" w:lineRule="auto"/>
        <w:rPr>
          <w:rFonts w:cstheme="minorHAnsi"/>
        </w:rPr>
      </w:pPr>
    </w:p>
    <w:p w14:paraId="43DE5368" w14:textId="27508908" w:rsidR="00A678F4" w:rsidRPr="006B7977" w:rsidRDefault="00A678F4" w:rsidP="00E56E5B">
      <w:pPr>
        <w:ind w:right="39"/>
        <w:rPr>
          <w:rFonts w:cstheme="minorHAnsi"/>
        </w:rPr>
      </w:pPr>
      <w:r w:rsidRPr="006B7977">
        <w:rPr>
          <w:lang w:val="ga-IE" w:bidi="ga-IE"/>
        </w:rPr>
        <w:t xml:space="preserve">I láthair: Caitríona Murphy, POF; Debbie Howlett, Stiúrthóir na Rannóige Tacaíochta agus Forbartha Eagraíochta; Adrian Flynn, Stiúrthóir Scoileanna; Nichola Spokes, Stiúrthóir Scoileanna; Siobhan Lynch, Stiúrthóir Breisoideachais agus Oiliúna; Thea Jordan, Oifigeach Gnóthaí Poiblí; Emma Maloney, Cúntóir Pearsanta le SMT.  </w:t>
      </w:r>
    </w:p>
    <w:p w14:paraId="4332834A" w14:textId="77777777" w:rsidR="00A678F4" w:rsidRPr="006B7977" w:rsidRDefault="00A678F4" w:rsidP="00A678F4">
      <w:pPr>
        <w:spacing w:line="259" w:lineRule="auto"/>
        <w:rPr>
          <w:rFonts w:cstheme="minorHAnsi"/>
        </w:rPr>
      </w:pPr>
      <w:r w:rsidRPr="006B7977">
        <w:rPr>
          <w:lang w:val="ga-IE" w:bidi="ga-IE"/>
        </w:rPr>
        <w:t xml:space="preserve"> </w:t>
      </w:r>
    </w:p>
    <w:p w14:paraId="03E384CE" w14:textId="77777777" w:rsidR="00A678F4" w:rsidRPr="006B7977" w:rsidRDefault="00A678F4" w:rsidP="00A678F4">
      <w:pPr>
        <w:spacing w:line="259" w:lineRule="auto"/>
        <w:rPr>
          <w:rFonts w:cstheme="minorHAnsi"/>
        </w:rPr>
      </w:pPr>
      <w:r w:rsidRPr="006B7977">
        <w:rPr>
          <w:lang w:val="ga-IE" w:bidi="ga-IE"/>
        </w:rPr>
        <w:t xml:space="preserve"> </w:t>
      </w:r>
    </w:p>
    <w:p w14:paraId="4A6A7AEC" w14:textId="77777777" w:rsidR="00A678F4" w:rsidRPr="006B7977" w:rsidRDefault="00A678F4" w:rsidP="00A678F4">
      <w:pPr>
        <w:ind w:right="39"/>
        <w:rPr>
          <w:rFonts w:cstheme="minorHAnsi"/>
        </w:rPr>
      </w:pPr>
      <w:r w:rsidRPr="006B7977">
        <w:rPr>
          <w:lang w:val="ga-IE" w:bidi="ga-IE"/>
        </w:rPr>
        <w:t xml:space="preserve">Doiciméid:  </w:t>
      </w:r>
    </w:p>
    <w:p w14:paraId="71FA9064" w14:textId="77777777" w:rsidR="00A678F4" w:rsidRPr="006B7977" w:rsidRDefault="00A678F4" w:rsidP="00A678F4">
      <w:pPr>
        <w:ind w:right="39"/>
        <w:rPr>
          <w:rFonts w:cstheme="minorHAnsi"/>
        </w:rPr>
      </w:pPr>
      <w:r w:rsidRPr="006B7977">
        <w:rPr>
          <w:lang w:val="ga-IE" w:bidi="ga-IE"/>
        </w:rPr>
        <w:t xml:space="preserve">Arna nUaslódáil go Leictreonach </w:t>
      </w:r>
    </w:p>
    <w:p w14:paraId="3482324E" w14:textId="77777777" w:rsidR="00A678F4" w:rsidRPr="006B7977" w:rsidRDefault="00A678F4" w:rsidP="00A678F4">
      <w:pPr>
        <w:spacing w:line="259" w:lineRule="auto"/>
        <w:rPr>
          <w:rFonts w:cstheme="minorHAnsi"/>
        </w:rPr>
      </w:pPr>
      <w:r w:rsidRPr="006B7977">
        <w:rPr>
          <w:lang w:val="ga-IE" w:bidi="ga-IE"/>
        </w:rPr>
        <w:t xml:space="preserve"> </w:t>
      </w:r>
    </w:p>
    <w:p w14:paraId="4125D9BE" w14:textId="62AF9F73" w:rsidR="009337E3" w:rsidRPr="006B7977" w:rsidRDefault="00481288" w:rsidP="00A678F4">
      <w:pPr>
        <w:pStyle w:val="ListParagraph"/>
        <w:numPr>
          <w:ilvl w:val="0"/>
          <w:numId w:val="1"/>
        </w:numPr>
        <w:ind w:left="426" w:right="39"/>
        <w:rPr>
          <w:rFonts w:cstheme="minorHAnsi"/>
          <w:sz w:val="24"/>
          <w:szCs w:val="24"/>
        </w:rPr>
      </w:pPr>
      <w:r w:rsidRPr="006B7977">
        <w:rPr>
          <w:sz w:val="24"/>
          <w:lang w:val="ga-IE" w:bidi="ga-IE"/>
        </w:rPr>
        <w:t>Leithscéalta &amp; Comhbhrón</w:t>
      </w:r>
    </w:p>
    <w:p w14:paraId="40B6A139" w14:textId="7CA44A06" w:rsidR="00481288" w:rsidRPr="006B7977" w:rsidRDefault="00481288" w:rsidP="00481288">
      <w:pPr>
        <w:pStyle w:val="ListParagraph"/>
        <w:numPr>
          <w:ilvl w:val="0"/>
          <w:numId w:val="1"/>
        </w:numPr>
        <w:ind w:left="426" w:right="39"/>
        <w:rPr>
          <w:rFonts w:cstheme="minorHAnsi"/>
          <w:sz w:val="24"/>
          <w:szCs w:val="24"/>
        </w:rPr>
      </w:pPr>
      <w:r w:rsidRPr="006B7977">
        <w:rPr>
          <w:sz w:val="24"/>
          <w:lang w:val="ga-IE" w:bidi="ga-IE"/>
        </w:rPr>
        <w:t>Coinbhleachtaí Leasa a Chur in Iúl</w:t>
      </w:r>
    </w:p>
    <w:p w14:paraId="01D0BC6C" w14:textId="64EC2B31" w:rsidR="00A678F4" w:rsidRPr="006B7977" w:rsidRDefault="00481288" w:rsidP="00481288">
      <w:pPr>
        <w:pStyle w:val="ListParagraph"/>
        <w:numPr>
          <w:ilvl w:val="0"/>
          <w:numId w:val="1"/>
        </w:numPr>
        <w:ind w:left="426" w:right="39"/>
        <w:rPr>
          <w:rFonts w:cstheme="minorHAnsi"/>
          <w:sz w:val="24"/>
          <w:szCs w:val="24"/>
        </w:rPr>
      </w:pPr>
      <w:r w:rsidRPr="006B7977">
        <w:rPr>
          <w:sz w:val="24"/>
          <w:lang w:val="ga-IE" w:bidi="ga-IE"/>
        </w:rPr>
        <w:t>Ábhair le Réiteach ag an mBord</w:t>
      </w:r>
    </w:p>
    <w:p w14:paraId="44E48553" w14:textId="3677C4BA" w:rsidR="00A678F4" w:rsidRPr="006B7977" w:rsidRDefault="00481288" w:rsidP="00481288">
      <w:pPr>
        <w:pStyle w:val="ListParagraph"/>
        <w:numPr>
          <w:ilvl w:val="0"/>
          <w:numId w:val="1"/>
        </w:numPr>
        <w:ind w:left="426" w:right="39"/>
        <w:rPr>
          <w:rFonts w:cstheme="minorHAnsi"/>
          <w:sz w:val="24"/>
          <w:szCs w:val="24"/>
        </w:rPr>
      </w:pPr>
      <w:r w:rsidRPr="006B7977">
        <w:rPr>
          <w:sz w:val="24"/>
          <w:lang w:val="ga-IE" w:bidi="ga-IE"/>
        </w:rPr>
        <w:t>Ábhair le tabhairt ar aird ag an mBord</w:t>
      </w:r>
    </w:p>
    <w:p w14:paraId="6C5DAC02" w14:textId="425AE36A" w:rsidR="001A414A" w:rsidRPr="003B5353" w:rsidRDefault="00481288" w:rsidP="003B5353">
      <w:pPr>
        <w:pStyle w:val="ListParagraph"/>
        <w:numPr>
          <w:ilvl w:val="0"/>
          <w:numId w:val="1"/>
        </w:numPr>
        <w:ind w:left="426" w:right="39"/>
        <w:rPr>
          <w:rFonts w:cstheme="minorHAnsi"/>
          <w:sz w:val="24"/>
          <w:szCs w:val="24"/>
        </w:rPr>
      </w:pPr>
      <w:r w:rsidRPr="006B7977">
        <w:rPr>
          <w:sz w:val="24"/>
          <w:lang w:val="ga-IE" w:bidi="ga-IE"/>
        </w:rPr>
        <w:t>Ábhair arna gCur faoi Bhráid ag an bhFeidhmeannas</w:t>
      </w:r>
    </w:p>
    <w:p w14:paraId="690F4A1F" w14:textId="55AE6E14" w:rsidR="001A414A" w:rsidRPr="006B7977" w:rsidRDefault="001A414A" w:rsidP="001A414A">
      <w:pPr>
        <w:pStyle w:val="ListParagraph"/>
        <w:numPr>
          <w:ilvl w:val="0"/>
          <w:numId w:val="1"/>
        </w:numPr>
        <w:ind w:left="426" w:right="39"/>
        <w:rPr>
          <w:rFonts w:cstheme="minorHAnsi"/>
          <w:sz w:val="24"/>
          <w:szCs w:val="24"/>
        </w:rPr>
      </w:pPr>
      <w:r w:rsidRPr="006B7977">
        <w:rPr>
          <w:sz w:val="24"/>
          <w:lang w:val="ga-IE" w:bidi="ga-IE"/>
        </w:rPr>
        <w:t>Ábhair arna gCur faoi Bhráid ag an mBord/Coistí an Bhoird</w:t>
      </w:r>
    </w:p>
    <w:p w14:paraId="6BBDB09F" w14:textId="60B05DE7" w:rsidR="002D0BEE" w:rsidRPr="006B7977" w:rsidRDefault="00481288" w:rsidP="00A768A0">
      <w:pPr>
        <w:pStyle w:val="ListParagraph"/>
        <w:numPr>
          <w:ilvl w:val="0"/>
          <w:numId w:val="1"/>
        </w:numPr>
        <w:ind w:left="426" w:right="39"/>
        <w:rPr>
          <w:rFonts w:cstheme="minorHAnsi"/>
          <w:sz w:val="24"/>
          <w:szCs w:val="24"/>
        </w:rPr>
      </w:pPr>
      <w:r w:rsidRPr="006B7977">
        <w:rPr>
          <w:sz w:val="24"/>
          <w:lang w:val="ga-IE" w:bidi="ga-IE"/>
        </w:rPr>
        <w:t xml:space="preserve">An chéad chruinniú eile </w:t>
      </w:r>
    </w:p>
    <w:p w14:paraId="365BB54D" w14:textId="77777777" w:rsidR="00A768A0" w:rsidRPr="006B7977" w:rsidRDefault="00A768A0" w:rsidP="00A768A0">
      <w:pPr>
        <w:ind w:right="39"/>
        <w:rPr>
          <w:rFonts w:cstheme="minorHAnsi"/>
        </w:rPr>
      </w:pPr>
    </w:p>
    <w:p w14:paraId="2433B9D6" w14:textId="6F6D09A7" w:rsidR="00A678F4" w:rsidRPr="006B7977" w:rsidRDefault="00A678F4" w:rsidP="00A678F4">
      <w:pPr>
        <w:rPr>
          <w:rFonts w:cstheme="minorHAnsi"/>
        </w:rPr>
      </w:pPr>
    </w:p>
    <w:p w14:paraId="69666C6D" w14:textId="0700CDC4" w:rsidR="00A678F4" w:rsidRPr="006B7977" w:rsidRDefault="00A678F4" w:rsidP="00A678F4">
      <w:pPr>
        <w:ind w:left="-5" w:right="39"/>
        <w:rPr>
          <w:rFonts w:cstheme="minorHAnsi"/>
        </w:rPr>
      </w:pPr>
      <w:r w:rsidRPr="006B7977">
        <w:rPr>
          <w:lang w:val="ga-IE" w:bidi="ga-IE"/>
        </w:rPr>
        <w:t xml:space="preserve">Fáilte </w:t>
      </w:r>
    </w:p>
    <w:p w14:paraId="44E290ED" w14:textId="4E0D6E72" w:rsidR="004966C9" w:rsidRPr="006B7977" w:rsidRDefault="00514DF6" w:rsidP="00A678F4">
      <w:pPr>
        <w:ind w:left="-5" w:right="39"/>
        <w:rPr>
          <w:rFonts w:cstheme="minorHAnsi"/>
        </w:rPr>
      </w:pPr>
      <w:r w:rsidRPr="006B7977">
        <w:rPr>
          <w:lang w:val="ga-IE" w:bidi="ga-IE"/>
        </w:rPr>
        <w:t xml:space="preserve">Chuir an Cathaoirleach, Daneve Harris, fáilte roimh gach duine chuig an gcruinniú agus ghabh buíochas leis an gcomhalta boird Paul McNally as a sheirbhís ar an mbord le dhá bhliain anuas. Chuir Daneve fáilte roimh an gcomhalta boird nua Kenneth Rea chuig an gcruinniú. D’éirigh Paul as an mbord go hoifigiúil le héifeacht ó dheireadh chruinniú an lae inniu. </w:t>
      </w:r>
    </w:p>
    <w:p w14:paraId="311B4481" w14:textId="1FAD25B2" w:rsidR="00F37136" w:rsidRPr="006B7977" w:rsidRDefault="00F37136" w:rsidP="001A414A">
      <w:pPr>
        <w:ind w:right="39"/>
        <w:rPr>
          <w:rFonts w:cstheme="minorHAnsi"/>
        </w:rPr>
      </w:pPr>
    </w:p>
    <w:p w14:paraId="730A7D4D" w14:textId="6CBA1EF7" w:rsidR="002D524B" w:rsidRPr="006B7977" w:rsidRDefault="001A414A" w:rsidP="009F0DF7">
      <w:pPr>
        <w:pStyle w:val="ListParagraph"/>
        <w:numPr>
          <w:ilvl w:val="0"/>
          <w:numId w:val="26"/>
        </w:numPr>
        <w:ind w:right="39"/>
        <w:rPr>
          <w:rFonts w:cstheme="minorHAnsi"/>
          <w:b/>
          <w:sz w:val="24"/>
          <w:szCs w:val="24"/>
        </w:rPr>
      </w:pPr>
      <w:r w:rsidRPr="006B7977">
        <w:rPr>
          <w:b/>
          <w:sz w:val="24"/>
          <w:lang w:val="ga-IE" w:bidi="ga-IE"/>
        </w:rPr>
        <w:t>Tugadh na leithscéalta ar aird</w:t>
      </w:r>
    </w:p>
    <w:p w14:paraId="128C333E" w14:textId="30FCCEB3" w:rsidR="002D524B" w:rsidRDefault="009C36EE" w:rsidP="002D524B">
      <w:pPr>
        <w:pStyle w:val="ListParagraph"/>
        <w:ind w:left="360" w:right="39"/>
        <w:rPr>
          <w:rFonts w:cstheme="minorHAnsi"/>
          <w:sz w:val="24"/>
          <w:szCs w:val="24"/>
        </w:rPr>
      </w:pPr>
      <w:r>
        <w:rPr>
          <w:sz w:val="24"/>
          <w:lang w:val="ga-IE" w:bidi="ga-IE"/>
        </w:rPr>
        <w:t>Rinneadh comhbhrón le teaghlaigh bhaill foirne ar bhásaigh duine muinteartha leo le dhá mhí anuas. Bhí nóiméad ciúnais ann.</w:t>
      </w:r>
    </w:p>
    <w:p w14:paraId="6D927E38" w14:textId="77777777" w:rsidR="004D2316" w:rsidRPr="006B7977" w:rsidRDefault="004D2316" w:rsidP="002D524B">
      <w:pPr>
        <w:pStyle w:val="ListParagraph"/>
        <w:ind w:left="360" w:right="39"/>
        <w:rPr>
          <w:rFonts w:cstheme="minorHAnsi"/>
          <w:sz w:val="24"/>
          <w:szCs w:val="24"/>
        </w:rPr>
      </w:pPr>
    </w:p>
    <w:p w14:paraId="7415DB60" w14:textId="77777777" w:rsidR="009F0DF7" w:rsidRPr="006B7977" w:rsidRDefault="009F0DF7" w:rsidP="009F0DF7">
      <w:pPr>
        <w:pStyle w:val="ListParagraph"/>
        <w:numPr>
          <w:ilvl w:val="0"/>
          <w:numId w:val="26"/>
        </w:numPr>
        <w:ind w:right="39"/>
        <w:rPr>
          <w:rFonts w:cstheme="minorHAnsi"/>
          <w:b/>
          <w:sz w:val="24"/>
          <w:szCs w:val="24"/>
        </w:rPr>
      </w:pPr>
      <w:r w:rsidRPr="006B7977">
        <w:rPr>
          <w:b/>
          <w:sz w:val="24"/>
          <w:lang w:val="ga-IE" w:bidi="ga-IE"/>
        </w:rPr>
        <w:lastRenderedPageBreak/>
        <w:t>Coinbhleachtaí Leasa a Chur in Iúl</w:t>
      </w:r>
    </w:p>
    <w:p w14:paraId="30457ED7" w14:textId="688357CD" w:rsidR="00BC320D" w:rsidRPr="006B7977" w:rsidRDefault="009F0DF7" w:rsidP="009F0DF7">
      <w:pPr>
        <w:pStyle w:val="ListParagraph"/>
        <w:ind w:left="355" w:right="39"/>
        <w:rPr>
          <w:rFonts w:cstheme="minorHAnsi"/>
          <w:sz w:val="24"/>
          <w:szCs w:val="24"/>
        </w:rPr>
      </w:pPr>
      <w:r w:rsidRPr="006B7977">
        <w:rPr>
          <w:sz w:val="24"/>
          <w:lang w:val="ga-IE" w:bidi="ga-IE"/>
        </w:rPr>
        <w:t>Níor cuireadh aon choinbhleachtaí in iúl</w:t>
      </w:r>
    </w:p>
    <w:p w14:paraId="11CC3149" w14:textId="77777777" w:rsidR="00A524E4" w:rsidRPr="006B7977" w:rsidRDefault="00A524E4" w:rsidP="009F0DF7">
      <w:pPr>
        <w:pStyle w:val="ListParagraph"/>
        <w:ind w:left="355" w:right="39"/>
        <w:rPr>
          <w:rFonts w:cstheme="minorHAnsi"/>
          <w:sz w:val="24"/>
          <w:szCs w:val="24"/>
        </w:rPr>
      </w:pPr>
    </w:p>
    <w:p w14:paraId="7E982B9A" w14:textId="77777777" w:rsidR="009F0DF7" w:rsidRPr="006B7977" w:rsidRDefault="009F0DF7" w:rsidP="009F0DF7">
      <w:pPr>
        <w:pStyle w:val="ListParagraph"/>
        <w:numPr>
          <w:ilvl w:val="0"/>
          <w:numId w:val="26"/>
        </w:numPr>
        <w:ind w:right="39"/>
        <w:rPr>
          <w:rFonts w:cstheme="minorHAnsi"/>
          <w:b/>
          <w:sz w:val="24"/>
          <w:szCs w:val="24"/>
        </w:rPr>
      </w:pPr>
      <w:r w:rsidRPr="006B7977">
        <w:rPr>
          <w:b/>
          <w:sz w:val="24"/>
          <w:lang w:val="ga-IE" w:bidi="ga-IE"/>
        </w:rPr>
        <w:t xml:space="preserve">Ábhair le Réiteach ag an mBord </w:t>
      </w:r>
    </w:p>
    <w:p w14:paraId="1E7B5362" w14:textId="77777777" w:rsidR="00FF4524" w:rsidRDefault="00BC320D" w:rsidP="009F0DF7">
      <w:pPr>
        <w:pStyle w:val="ListParagraph"/>
        <w:ind w:left="355" w:right="39"/>
        <w:rPr>
          <w:rFonts w:cstheme="minorHAnsi"/>
          <w:sz w:val="24"/>
          <w:szCs w:val="24"/>
        </w:rPr>
      </w:pPr>
      <w:r w:rsidRPr="006B7977">
        <w:rPr>
          <w:b/>
          <w:sz w:val="24"/>
          <w:lang w:val="ga-IE" w:bidi="ga-IE"/>
        </w:rPr>
        <w:t>Miontuairiscí</w:t>
      </w:r>
      <w:r w:rsidRPr="006B7977">
        <w:rPr>
          <w:sz w:val="24"/>
          <w:lang w:val="ga-IE" w:bidi="ga-IE"/>
        </w:rPr>
        <w:t xml:space="preserve"> Faomhadh miontuairiscí na gcruinnithe roimhe sin a bhí ar siúl an 17 Bealtaine agus an 21 Meitheamh 2021. </w:t>
      </w:r>
    </w:p>
    <w:p w14:paraId="15BCD905" w14:textId="2F42531D" w:rsidR="00BC320D" w:rsidRPr="002C0147" w:rsidRDefault="006C06BD" w:rsidP="009F0DF7">
      <w:pPr>
        <w:pStyle w:val="ListParagraph"/>
        <w:ind w:left="355" w:right="39"/>
        <w:rPr>
          <w:rFonts w:cstheme="minorHAnsi"/>
          <w:b/>
          <w:sz w:val="24"/>
          <w:szCs w:val="24"/>
        </w:rPr>
      </w:pPr>
      <w:r w:rsidRPr="002C0147">
        <w:rPr>
          <w:b/>
          <w:sz w:val="24"/>
          <w:lang w:val="ga-IE" w:bidi="ga-IE"/>
        </w:rPr>
        <w:t>Molta: An Clr. John Walsh, Cuidithe: An Clr. Michael Clark</w:t>
      </w:r>
    </w:p>
    <w:p w14:paraId="6D059471" w14:textId="77777777" w:rsidR="006B7977" w:rsidRPr="006B7977" w:rsidRDefault="006B7977" w:rsidP="006B7977">
      <w:pPr>
        <w:pStyle w:val="ListParagraph"/>
        <w:ind w:left="355" w:right="39"/>
        <w:rPr>
          <w:rFonts w:cstheme="minorHAnsi"/>
          <w:b/>
          <w:sz w:val="24"/>
          <w:szCs w:val="24"/>
        </w:rPr>
      </w:pPr>
    </w:p>
    <w:p w14:paraId="514EE504" w14:textId="49BB424D" w:rsidR="00BC320D" w:rsidRPr="006B7977" w:rsidRDefault="001A414A" w:rsidP="00BC320D">
      <w:pPr>
        <w:pStyle w:val="ListParagraph"/>
        <w:ind w:left="355" w:right="39"/>
        <w:rPr>
          <w:rFonts w:cstheme="minorHAnsi"/>
          <w:b/>
          <w:sz w:val="24"/>
          <w:szCs w:val="24"/>
        </w:rPr>
      </w:pPr>
      <w:r w:rsidRPr="006B7977">
        <w:rPr>
          <w:b/>
          <w:sz w:val="24"/>
          <w:lang w:val="ga-IE" w:bidi="ga-IE"/>
        </w:rPr>
        <w:t>Tuarascáil Bhliantúil Tugtha ar Aird</w:t>
      </w:r>
    </w:p>
    <w:p w14:paraId="346255BC" w14:textId="4CF77BAE" w:rsidR="005C0891" w:rsidRPr="009267B8" w:rsidRDefault="006C06BD" w:rsidP="00BC320D">
      <w:pPr>
        <w:pStyle w:val="ListParagraph"/>
        <w:ind w:left="355" w:right="39"/>
        <w:rPr>
          <w:b/>
          <w:sz w:val="24"/>
          <w:szCs w:val="24"/>
        </w:rPr>
      </w:pPr>
      <w:r w:rsidRPr="009267B8">
        <w:rPr>
          <w:b/>
          <w:sz w:val="24"/>
          <w:lang w:val="ga-IE" w:bidi="ga-IE"/>
        </w:rPr>
        <w:t>CCB BOOÉ 2021</w:t>
      </w:r>
    </w:p>
    <w:p w14:paraId="4D509E86" w14:textId="1A37DEFF" w:rsidR="006C06BD" w:rsidRPr="006B7977" w:rsidRDefault="006C06BD" w:rsidP="00BC320D">
      <w:pPr>
        <w:pStyle w:val="ListParagraph"/>
        <w:ind w:left="355" w:right="39"/>
        <w:rPr>
          <w:sz w:val="24"/>
          <w:szCs w:val="24"/>
        </w:rPr>
      </w:pPr>
      <w:r>
        <w:rPr>
          <w:sz w:val="24"/>
          <w:lang w:val="ga-IE" w:bidi="ga-IE"/>
        </w:rPr>
        <w:t>Tugadh na comhaltaí ar mian leo freastal ar an gCruinniú Cinn Bliana ar aird; an Clr. Joe Newman, an Clr. Kazi Ahmed, Colm Kilgallon agus Anne Genockey.</w:t>
      </w:r>
    </w:p>
    <w:p w14:paraId="09ED6FF2" w14:textId="7B161FCD" w:rsidR="005C0891" w:rsidRPr="006B7977" w:rsidRDefault="005C0891" w:rsidP="005C0891">
      <w:pPr>
        <w:ind w:right="39"/>
        <w:rPr>
          <w:rFonts w:cstheme="minorHAnsi"/>
          <w:b/>
        </w:rPr>
      </w:pPr>
    </w:p>
    <w:p w14:paraId="0E58B859" w14:textId="2739B5DC" w:rsidR="001A414A" w:rsidRDefault="006C06BD" w:rsidP="00BC320D">
      <w:pPr>
        <w:pStyle w:val="ListParagraph"/>
        <w:ind w:left="355" w:right="39"/>
        <w:rPr>
          <w:rFonts w:cstheme="minorHAnsi"/>
          <w:b/>
          <w:sz w:val="24"/>
          <w:szCs w:val="24"/>
        </w:rPr>
      </w:pPr>
      <w:r>
        <w:rPr>
          <w:b/>
          <w:sz w:val="24"/>
          <w:lang w:val="ga-IE" w:bidi="ga-IE"/>
        </w:rPr>
        <w:t>Sealaíocht Chathaoirleach an Bhoird</w:t>
      </w:r>
    </w:p>
    <w:p w14:paraId="44F2B07E" w14:textId="2F986ECD" w:rsidR="001A414A" w:rsidRPr="009267B8" w:rsidRDefault="009267B8" w:rsidP="006C06BD">
      <w:pPr>
        <w:ind w:right="39"/>
        <w:rPr>
          <w:rFonts w:eastAsiaTheme="minorHAnsi"/>
          <w:lang w:val="en-IE" w:eastAsia="en-US"/>
        </w:rPr>
      </w:pPr>
      <w:r w:rsidRPr="009267B8">
        <w:rPr>
          <w:lang w:val="ga-IE" w:bidi="ga-IE"/>
        </w:rPr>
        <w:t>Éireoidh Daneve Harris as post an Chathaoirligh le héifeacht ó dheireadh chruinniú an lae inniu.</w:t>
      </w:r>
    </w:p>
    <w:p w14:paraId="668A105A" w14:textId="19972769" w:rsidR="009267B8" w:rsidRPr="009267B8" w:rsidRDefault="009267B8" w:rsidP="006C06BD">
      <w:pPr>
        <w:ind w:right="39"/>
        <w:rPr>
          <w:rFonts w:eastAsiaTheme="minorHAnsi"/>
          <w:lang w:val="en-IE" w:eastAsia="en-US"/>
        </w:rPr>
      </w:pPr>
      <w:r w:rsidRPr="009267B8">
        <w:rPr>
          <w:lang w:val="ga-IE" w:bidi="ga-IE"/>
        </w:rPr>
        <w:t>Ceapadh an Clr. Joe Newman ina Chathaoirleach.</w:t>
      </w:r>
    </w:p>
    <w:p w14:paraId="492DF7D7" w14:textId="56CFB106" w:rsidR="009267B8" w:rsidRDefault="009267B8" w:rsidP="006C06BD">
      <w:pPr>
        <w:ind w:right="39"/>
        <w:rPr>
          <w:rFonts w:cstheme="minorHAnsi"/>
          <w:b/>
        </w:rPr>
      </w:pPr>
      <w:r>
        <w:rPr>
          <w:b/>
          <w:lang w:val="ga-IE" w:bidi="ga-IE"/>
        </w:rPr>
        <w:t>Molta: An Clr. Cathal Boland</w:t>
      </w:r>
    </w:p>
    <w:p w14:paraId="3EAFB04B" w14:textId="2C7C3F24" w:rsidR="009267B8" w:rsidRPr="006C06BD" w:rsidRDefault="009267B8" w:rsidP="006C06BD">
      <w:pPr>
        <w:ind w:right="39"/>
        <w:rPr>
          <w:rFonts w:cstheme="minorHAnsi"/>
          <w:b/>
        </w:rPr>
      </w:pPr>
      <w:r>
        <w:rPr>
          <w:b/>
          <w:lang w:val="ga-IE" w:bidi="ga-IE"/>
        </w:rPr>
        <w:t>Cuidithe: An Clr. Kazi Ahmed</w:t>
      </w:r>
    </w:p>
    <w:p w14:paraId="1154D1F0" w14:textId="77777777" w:rsidR="006C06BD" w:rsidRPr="006B7977" w:rsidRDefault="006C06BD" w:rsidP="00BC320D">
      <w:pPr>
        <w:pStyle w:val="ListParagraph"/>
        <w:ind w:left="355" w:right="39"/>
        <w:rPr>
          <w:rFonts w:cstheme="minorHAnsi"/>
          <w:b/>
          <w:sz w:val="24"/>
          <w:szCs w:val="24"/>
        </w:rPr>
      </w:pPr>
    </w:p>
    <w:p w14:paraId="596B604E" w14:textId="4F57CCC0" w:rsidR="001A414A" w:rsidRPr="006B7977" w:rsidRDefault="00AE22E0" w:rsidP="00BC320D">
      <w:pPr>
        <w:pStyle w:val="ListParagraph"/>
        <w:ind w:left="355" w:right="39"/>
        <w:rPr>
          <w:rFonts w:cstheme="minorHAnsi"/>
          <w:b/>
          <w:sz w:val="24"/>
          <w:szCs w:val="24"/>
        </w:rPr>
      </w:pPr>
      <w:r w:rsidRPr="006B7977">
        <w:rPr>
          <w:b/>
          <w:sz w:val="24"/>
          <w:lang w:val="ga-IE" w:bidi="ga-IE"/>
        </w:rPr>
        <w:t>Ceapacháin Chomhaltaí an Bhoird Bainistíochta</w:t>
      </w:r>
    </w:p>
    <w:p w14:paraId="7656C75A" w14:textId="253BCD94" w:rsidR="00FF52CA" w:rsidRPr="006B7977" w:rsidRDefault="00FF52CA" w:rsidP="00BC320D">
      <w:pPr>
        <w:pStyle w:val="ListParagraph"/>
        <w:ind w:left="355" w:right="39"/>
        <w:rPr>
          <w:rFonts w:cstheme="minorHAnsi"/>
          <w:sz w:val="24"/>
          <w:szCs w:val="24"/>
        </w:rPr>
      </w:pPr>
      <w:r w:rsidRPr="006B7977">
        <w:rPr>
          <w:sz w:val="24"/>
          <w:lang w:val="ga-IE" w:bidi="ga-IE"/>
        </w:rPr>
        <w:t xml:space="preserve">Iarradh ar na comhaltaí suíocháin fholmha ar an mBord Bainistíochta a bhreithniú, lena n-áirítear Institiúid Breisoideachais Dhún Laoghaire. </w:t>
      </w:r>
    </w:p>
    <w:p w14:paraId="4AC07888" w14:textId="055AB206" w:rsidR="006B7977" w:rsidRDefault="006B7977" w:rsidP="542E9CB4">
      <w:pPr>
        <w:pStyle w:val="ListParagraph"/>
        <w:ind w:left="355" w:right="39"/>
        <w:rPr>
          <w:sz w:val="24"/>
          <w:szCs w:val="24"/>
        </w:rPr>
      </w:pPr>
    </w:p>
    <w:p w14:paraId="1B9F470A" w14:textId="77777777" w:rsidR="007A54D1" w:rsidRPr="00A41EAB" w:rsidRDefault="007A54D1" w:rsidP="00BC320D">
      <w:pPr>
        <w:pStyle w:val="ListParagraph"/>
        <w:ind w:left="355" w:right="39"/>
        <w:rPr>
          <w:rFonts w:cstheme="minorHAnsi"/>
          <w:sz w:val="24"/>
          <w:szCs w:val="24"/>
        </w:rPr>
      </w:pPr>
    </w:p>
    <w:p w14:paraId="387CAFE0" w14:textId="77777777" w:rsidR="007C0790" w:rsidRPr="006B7977" w:rsidRDefault="007C0790" w:rsidP="007C0790">
      <w:pPr>
        <w:pStyle w:val="ListParagraph"/>
        <w:numPr>
          <w:ilvl w:val="0"/>
          <w:numId w:val="26"/>
        </w:numPr>
        <w:ind w:right="39"/>
        <w:rPr>
          <w:rFonts w:cstheme="minorHAnsi"/>
          <w:b/>
          <w:sz w:val="24"/>
          <w:szCs w:val="24"/>
        </w:rPr>
      </w:pPr>
      <w:r w:rsidRPr="006B7977">
        <w:rPr>
          <w:b/>
          <w:sz w:val="24"/>
          <w:lang w:val="ga-IE" w:bidi="ga-IE"/>
        </w:rPr>
        <w:t>Ábhair le tabhairt ar aird ag an mBord</w:t>
      </w:r>
    </w:p>
    <w:p w14:paraId="37436434" w14:textId="62444076" w:rsidR="008D4B33" w:rsidRPr="006B7977" w:rsidRDefault="008D4B33" w:rsidP="008D4B33">
      <w:pPr>
        <w:pStyle w:val="ListParagraph"/>
        <w:spacing w:line="276" w:lineRule="auto"/>
        <w:ind w:left="355"/>
        <w:rPr>
          <w:rFonts w:cstheme="minorHAnsi"/>
          <w:sz w:val="24"/>
          <w:szCs w:val="24"/>
        </w:rPr>
      </w:pPr>
      <w:r w:rsidRPr="006B7977">
        <w:rPr>
          <w:sz w:val="24"/>
          <w:lang w:val="ga-IE" w:bidi="ga-IE"/>
        </w:rPr>
        <w:t>Comhfhreagras i gCiorcláin ón Roinn Tugtha ar Aird</w:t>
      </w:r>
    </w:p>
    <w:p w14:paraId="571BD28B" w14:textId="650DC344" w:rsidR="001A414A" w:rsidRPr="006B7977" w:rsidRDefault="001A414A" w:rsidP="003F3E62">
      <w:pPr>
        <w:ind w:right="39" w:firstLine="355"/>
        <w:rPr>
          <w:rFonts w:eastAsiaTheme="minorHAnsi" w:cstheme="minorHAnsi"/>
          <w:b/>
          <w:lang w:val="en-IE" w:eastAsia="en-US"/>
        </w:rPr>
      </w:pPr>
      <w:r w:rsidRPr="006B7977">
        <w:rPr>
          <w:b/>
          <w:lang w:val="ga-IE" w:bidi="ga-IE"/>
        </w:rPr>
        <w:t xml:space="preserve">Beartais </w:t>
      </w:r>
    </w:p>
    <w:p w14:paraId="5C08EFA1" w14:textId="48750A9F" w:rsidR="003F3E62" w:rsidRDefault="003F3E62" w:rsidP="003F3E62">
      <w:pPr>
        <w:ind w:right="39" w:firstLine="355"/>
        <w:rPr>
          <w:rFonts w:eastAsiaTheme="minorHAnsi" w:cstheme="minorHAnsi"/>
          <w:lang w:val="en-IE" w:eastAsia="en-US"/>
        </w:rPr>
      </w:pPr>
      <w:r w:rsidRPr="006B7977">
        <w:rPr>
          <w:lang w:val="ga-IE" w:bidi="ga-IE"/>
        </w:rPr>
        <w:t>Le hathnuachan agus sin amháin</w:t>
      </w:r>
    </w:p>
    <w:p w14:paraId="4D25543F" w14:textId="77777777" w:rsidR="007A54D1" w:rsidRPr="006B7977" w:rsidRDefault="007A54D1" w:rsidP="003F3E62">
      <w:pPr>
        <w:ind w:right="39" w:firstLine="355"/>
        <w:rPr>
          <w:rFonts w:eastAsiaTheme="minorHAnsi" w:cstheme="minorHAnsi"/>
          <w:lang w:val="en-IE" w:eastAsia="en-US"/>
        </w:rPr>
      </w:pPr>
    </w:p>
    <w:p w14:paraId="477961D5" w14:textId="65E57E3D" w:rsidR="006E1B46" w:rsidRPr="007A54D1" w:rsidRDefault="006C06BD" w:rsidP="001A414A">
      <w:pPr>
        <w:ind w:right="39"/>
        <w:rPr>
          <w:rFonts w:cstheme="minorHAnsi"/>
          <w:b/>
        </w:rPr>
      </w:pPr>
      <w:r w:rsidRPr="007A54D1">
        <w:rPr>
          <w:b/>
          <w:lang w:val="ga-IE" w:bidi="ga-IE"/>
        </w:rPr>
        <w:t>Comhdhéanamh an Bhoird</w:t>
      </w:r>
    </w:p>
    <w:p w14:paraId="448A9DB5" w14:textId="04496FFA" w:rsidR="00EE497A" w:rsidRPr="006B7977" w:rsidRDefault="00EE497A" w:rsidP="001A414A">
      <w:pPr>
        <w:ind w:right="39"/>
        <w:rPr>
          <w:rFonts w:cstheme="minorHAnsi"/>
        </w:rPr>
      </w:pPr>
      <w:r>
        <w:rPr>
          <w:lang w:val="ga-IE" w:bidi="ga-IE"/>
        </w:rPr>
        <w:t>Tá comhfhreagras seolta chuig an JMB/ACCS maidir le duine in ionad an chomhalta boird Eileen Salmon.</w:t>
      </w:r>
    </w:p>
    <w:p w14:paraId="36D7871A" w14:textId="77777777" w:rsidR="006B7977" w:rsidRPr="006B7977" w:rsidRDefault="006B7977" w:rsidP="001A414A">
      <w:pPr>
        <w:ind w:right="39"/>
        <w:rPr>
          <w:rFonts w:cstheme="minorHAnsi"/>
        </w:rPr>
      </w:pPr>
    </w:p>
    <w:p w14:paraId="090FB064" w14:textId="5B887630" w:rsidR="005611F5" w:rsidRPr="006B7977" w:rsidRDefault="006758EA" w:rsidP="0038395D">
      <w:pPr>
        <w:pStyle w:val="ListParagraph"/>
        <w:numPr>
          <w:ilvl w:val="0"/>
          <w:numId w:val="26"/>
        </w:numPr>
        <w:ind w:right="39"/>
        <w:rPr>
          <w:rFonts w:cstheme="minorHAnsi"/>
          <w:b/>
          <w:sz w:val="24"/>
          <w:szCs w:val="24"/>
        </w:rPr>
      </w:pPr>
      <w:r w:rsidRPr="006B7977">
        <w:rPr>
          <w:b/>
          <w:sz w:val="24"/>
          <w:lang w:val="ga-IE" w:bidi="ga-IE"/>
        </w:rPr>
        <w:t>Ábhair arna gCur faoi Bhráid ag an bhFeidhmeannas</w:t>
      </w:r>
    </w:p>
    <w:p w14:paraId="3C915E5A" w14:textId="77777777" w:rsidR="006F67E6" w:rsidRPr="00372E6B" w:rsidRDefault="006F67E6" w:rsidP="006F67E6">
      <w:pPr>
        <w:jc w:val="both"/>
        <w:textAlignment w:val="baseline"/>
        <w:rPr>
          <w:rFonts w:cstheme="minorHAnsi"/>
          <w:lang w:eastAsia="en-IE"/>
        </w:rPr>
      </w:pPr>
      <w:r w:rsidRPr="00372E6B">
        <w:rPr>
          <w:b/>
          <w:lang w:val="ga-IE" w:bidi="ga-IE"/>
        </w:rPr>
        <w:t xml:space="preserve">Tuarascáil an POF - </w:t>
      </w:r>
      <w:r w:rsidRPr="00372E6B">
        <w:rPr>
          <w:lang w:val="ga-IE" w:bidi="ga-IE"/>
        </w:rPr>
        <w:t>Dé Luain, an 20 Meán Fómhair 2021</w:t>
      </w:r>
    </w:p>
    <w:p w14:paraId="2FDD8454"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Buíochas a chur in iúl don Bhord. Agus sinn ag feidhmiú fós ar aon dul le comhairle sláinte poiblí agus rialtais, lena n-áirítear comhairle ón Roinn Oideachais agus ón Roinn Breisoideachais agus Ardoideachais, filleadh ar na scoileanna/coláistí agus ionaid uile de réir na dtreoirlínte iomchuí agus ar aon dul leo. Tá cruinnithe fós á dtionól ar líne ar aon dul le comhairle ón rialtas. Tá foireann na Ceannoifige fós ag oibriú ón mbaile nuair is </w:t>
      </w:r>
      <w:r w:rsidRPr="005E08AE">
        <w:rPr>
          <w:sz w:val="22"/>
          <w:lang w:val="ga-IE" w:bidi="ga-IE"/>
        </w:rPr>
        <w:lastRenderedPageBreak/>
        <w:t xml:space="preserve">féidir sin agus leanfaimid orainn ar bhealach an-chúramach agus céimnithe de réir mar a dhéanaimid forbairt agus comhairliúchán ar Bheartas um Chianobair agus ar Bheartas um an gCeart chun Dícheangal a Dhéanamh agus iarracht á déanamh againn maireachtáil le COVID fad a dhéanaimid athcheangal lena chéile chun díriú ar theagasc agus foghlaim inár suíomhanna go léir.   </w:t>
      </w:r>
    </w:p>
    <w:p w14:paraId="602A57FD"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Gabhaimid buíochas lenár bhfoireann uile inár scoileanna/coláistí agus ionaid (teagasc/bainistiú/riarachán agus seirbhísí tacaíochta - foireann agus pobal níos leithne BOOÁCDL a d’oibrigh go crua chun tús áite a thabhairt do shláinte, sábháilteacht agus folláine ár scoláirí agus ár bhfoirne. Guímid gach rath ar ár scoláirí AT agus ATF agus iad ag leanúint dá n-oideachas agus/nó dá n-aistear oibre (áiteanna Bhabhta 2 CAO á dtairiscint inniu).</w:t>
      </w:r>
    </w:p>
    <w:p w14:paraId="537E7E11"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Tugaimid aitheantas freisin do cheannaireacht na Stiúrthóirí Scoileanna, TFE agus BOaO faoi láthair agus le 19 mí anuas. Is mian liom fáilte a chur roimh Siobhan Lynch chuig ról an Stiúrthóra BOaO. Mar is eol daoibh, b’fhéidir, d’aistrigh Trevor Moore chuig an Státseirbhís i mí Lúnasa. Táimid thar a bheith sásta glacadh le Siobhan ar an bhFoireann Ardbhainistíochta. Oifigeach Oideachais Aosaigh in Oirthuaisceart an chontae an ról a bhí aici roimhe seo.  </w:t>
      </w:r>
    </w:p>
    <w:p w14:paraId="36B7475D" w14:textId="77777777" w:rsidR="006F67E6" w:rsidRPr="005E08AE" w:rsidRDefault="006F67E6" w:rsidP="006F67E6">
      <w:pPr>
        <w:pStyle w:val="paragraph"/>
        <w:jc w:val="both"/>
        <w:textAlignment w:val="baseline"/>
        <w:rPr>
          <w:rFonts w:ascii="Calibri" w:hAnsi="Calibri" w:cs="Calibri"/>
          <w:sz w:val="22"/>
          <w:szCs w:val="22"/>
          <w:lang w:val="en-GB" w:eastAsia="ja-JP"/>
        </w:rPr>
      </w:pPr>
      <w:r w:rsidRPr="005E08AE">
        <w:rPr>
          <w:sz w:val="22"/>
          <w:lang w:val="ga-IE" w:bidi="ga-IE"/>
        </w:rPr>
        <w:t xml:space="preserve">Ón gcruinniú deireanach i mí an Mheithimh, is mian liom buíochas a ghabháil leis na daoine a d’fhreastail ar an gcruinniú faoin Ráiteas Straitéise i mí an Mheithimh, agus as bhur gcuid ama agus rannpháirtíochta chun bhur gcuid feidhmeanna forchoimeádta a fheidhmiú mar a bhfuil breac-chuntas orthu san Acht um Boird Oideachais agus Oiliúna. Teastaíonn iarracht mhór chun na spriocdhátaí uile a chomhlíonadh mar chuid dár n-oibleagáidí reachtúla.  Beimid ag obair ar an ábhar tosaíochta sin sna míonna amach romhainn. Tabharfaimid nuashonrú ina leith daoibh ag gach cruinniú agus dul chun cinn á dhéanamh againn, agus beidh ionchur uaibh de dhíth ag céimeanna éagsúla. </w:t>
      </w:r>
    </w:p>
    <w:p w14:paraId="303997EC" w14:textId="77777777" w:rsidR="006F67E6" w:rsidRPr="005E08AE" w:rsidRDefault="006F67E6" w:rsidP="006F67E6">
      <w:pPr>
        <w:pStyle w:val="paragraph"/>
        <w:jc w:val="both"/>
        <w:textAlignment w:val="baseline"/>
        <w:rPr>
          <w:rFonts w:ascii="Calibri" w:hAnsi="Calibri" w:cs="Calibri"/>
          <w:sz w:val="22"/>
          <w:szCs w:val="22"/>
          <w:lang w:val="en-GB" w:eastAsia="ja-JP"/>
        </w:rPr>
      </w:pPr>
      <w:r w:rsidRPr="005E08AE">
        <w:rPr>
          <w:sz w:val="22"/>
          <w:lang w:val="ga-IE" w:bidi="ga-IE"/>
        </w:rPr>
        <w:t>Maidir leis na tuarascálacha TFE, is mian linn a chinntiú go mbeidh go leor ama againn do na nuashonruithe i ndáil le Foirgnimh, Acmhainní Daonna agus Airgeadas. Labhróidh Debbie libh fúthu sin. Roimhe sin, tabharfaidh na Stiúrthóirí Scoileanna nuashonruithe daoibh ó na scoileanna.</w:t>
      </w:r>
    </w:p>
    <w:p w14:paraId="2C860A1C" w14:textId="77777777" w:rsidR="006F67E6" w:rsidRPr="00372E6B" w:rsidRDefault="006F67E6" w:rsidP="006F67E6">
      <w:pPr>
        <w:jc w:val="both"/>
        <w:textAlignment w:val="baseline"/>
        <w:rPr>
          <w:rFonts w:eastAsia="Times New Roman" w:cstheme="minorHAnsi"/>
          <w:b/>
          <w:bCs/>
          <w:color w:val="000000" w:themeColor="text1"/>
          <w:lang w:eastAsia="en-GB"/>
        </w:rPr>
      </w:pPr>
    </w:p>
    <w:p w14:paraId="2D3E91B1" w14:textId="77777777" w:rsidR="006F67E6" w:rsidRPr="00372E6B" w:rsidRDefault="006F67E6" w:rsidP="006F67E6">
      <w:pPr>
        <w:jc w:val="both"/>
        <w:textAlignment w:val="baseline"/>
        <w:rPr>
          <w:rFonts w:eastAsia="Times New Roman" w:cstheme="minorHAnsi"/>
          <w:b/>
          <w:bCs/>
          <w:color w:val="000000" w:themeColor="text1"/>
          <w:lang w:eastAsia="en-GB"/>
        </w:rPr>
      </w:pPr>
      <w:r w:rsidRPr="00372E6B">
        <w:rPr>
          <w:b/>
          <w:lang w:val="ga-IE" w:bidi="ga-IE"/>
        </w:rPr>
        <w:t>Stiúrthóirí Scoileanna</w:t>
      </w:r>
    </w:p>
    <w:p w14:paraId="5467EBA5" w14:textId="77777777" w:rsidR="006F67E6" w:rsidRPr="00372E6B" w:rsidRDefault="006F67E6" w:rsidP="006F67E6">
      <w:pPr>
        <w:jc w:val="both"/>
        <w:textAlignment w:val="baseline"/>
        <w:rPr>
          <w:rFonts w:eastAsia="Times New Roman" w:cstheme="minorHAnsi"/>
          <w:b/>
          <w:bCs/>
          <w:color w:val="000000" w:themeColor="text1"/>
          <w:u w:val="single"/>
          <w:lang w:eastAsia="en-GB"/>
        </w:rPr>
      </w:pPr>
      <w:r>
        <w:rPr>
          <w:b/>
          <w:u w:val="single"/>
          <w:lang w:val="ga-IE" w:bidi="ga-IE"/>
        </w:rPr>
        <w:t>An Bord Bainistíochta</w:t>
      </w:r>
    </w:p>
    <w:p w14:paraId="31C8098F"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Tionóladh modúil a trí d’Oiliúint an Bhoird Bainistíochta i mí an Mheithimh 2021. Díríodh, sa seisiún sin, ar oibleagáidí reachtúla an Bhoird Bainistíochta i ndáil le Nósanna Imeachta um Chosaint Leanaí agus Cumhdach Leanaí, agus ar ról an Bhoird maidir leis an Acht Oideachais (Ligean Isteach i Scoileanna).  </w:t>
      </w:r>
    </w:p>
    <w:p w14:paraId="62238D03"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Scaipfidh na Stiúrthóirí Scoileanna cuir i láthair ar na Príomhoidí lena roinnt ag a gcruinnithe Boird Bainistíochta faoi seach, lena chinntiú go ndéanfar freastal ar chomhaltaí Boird nua nach raibh ann an bhliain acadúil seo caite. </w:t>
      </w:r>
    </w:p>
    <w:p w14:paraId="08E592AC"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Scoileanna</w:t>
      </w:r>
    </w:p>
    <w:p w14:paraId="6A387725"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Tionóladh Cláir Ionduchtúcháin do gach Príomhoide agus Príomhoide Ionaid nuacheaptha an 21 Lúnasa, agus tá an dara seisiún le tionól an 1 Deireadh Fómhair. Díríodh sa chéad seisiún ar Oibriú le Foirne, Ullmhú don Bhliain dár gcionn i ndáil le cruinnithe foirne, SSE agus ligean isteach, chomh maith le tacaíochtaí agus seirbhísí laistigh den BOO. </w:t>
      </w:r>
    </w:p>
    <w:p w14:paraId="133FBC28"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Tionólfar Cláir Ionduchtúcháin do gach múinteoir Bunscoile agus Iar-bhunscoile nuacheaptha mí Mheán Fómhair agus mí Dheireadh Fómhair seo chugainn. </w:t>
      </w:r>
    </w:p>
    <w:p w14:paraId="0F220BB9"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Díreofar sa Chlár Ionduchtúcháin do mhúinteoirí bunscoile ar Scoileanna Náisiúnta Pobail - maireachtáil de réir an éitis agus na luachanna. Soláthrófar Clár an Phátrúin, Goodness Me Goodness You (GMGY), den chéad uair freisin. Rinneadh oiliúint ar bhonn cianda Dé Máirt an 14 Meán Fómhair. 2021 (3pm-4.30i.n.) agus tionólfar an dara seisiún Déardaoin seo chugainn, an 23 Meán Fómhair 2021 (3pm-4:30i.n.) ar Zoom. </w:t>
      </w:r>
    </w:p>
    <w:p w14:paraId="28286CBC" w14:textId="77777777" w:rsidR="006F67E6" w:rsidRDefault="006F67E6" w:rsidP="006F67E6">
      <w:pPr>
        <w:pStyle w:val="NormalWeb"/>
        <w:shd w:val="clear" w:color="auto" w:fill="FFFFFF"/>
        <w:jc w:val="both"/>
        <w:rPr>
          <w:rFonts w:asciiTheme="minorHAnsi" w:hAnsiTheme="minorHAnsi" w:cstheme="minorHAnsi"/>
          <w:color w:val="000000"/>
          <w:sz w:val="22"/>
          <w:szCs w:val="22"/>
        </w:rPr>
      </w:pPr>
    </w:p>
    <w:p w14:paraId="7F7C16BE" w14:textId="38E9305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Tionólfar an Clár Ionduchtúcháin do Mhúinteoirí Bunscoile ar bhonn cianda arís i mbliana.  Iarrtar ar na múinteoirí nuacheaptha, múinteoirí nuacháilithe agus céimithe le Máistir Gairmiúil le hOideachas freastal ar dhá sheisiún Dé Céadaoin an 29 Meán Fómhair agus Dé Céadaoin an 6 Deireadh Fómhair ón 4.15i.n., ar Microsoft Teams.</w:t>
      </w:r>
    </w:p>
    <w:p w14:paraId="568170DB"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lastRenderedPageBreak/>
        <w:t>Sa chéad seisiún, tabharfar forléargas ar an eagraíocht, ar na tacaíochtaí a chuirimid ar fáil do mhúinteoirí agus beidh ionchur ó Acmhainní Daonna. Ionchur iomlán nua a bheidh sa dara seisiún i mbliana lena ndírítear ar Éagsúlacht trí oiliúint as cuimse ‘Frithchlaonta, Frithchiníochais’ a cheap múinteoir BOOÁCDL, Briana Fitzsimons.</w:t>
      </w:r>
    </w:p>
    <w:p w14:paraId="3ED368E3" w14:textId="77777777" w:rsidR="006F67E6" w:rsidRDefault="006F67E6" w:rsidP="006F67E6">
      <w:pPr>
        <w:pStyle w:val="NormalWeb"/>
        <w:shd w:val="clear" w:color="auto" w:fill="FFFFFF"/>
        <w:jc w:val="both"/>
        <w:rPr>
          <w:rFonts w:asciiTheme="minorHAnsi" w:hAnsiTheme="minorHAnsi" w:cstheme="minorHAnsi"/>
          <w:color w:val="000000"/>
          <w:sz w:val="22"/>
          <w:szCs w:val="22"/>
        </w:rPr>
      </w:pPr>
    </w:p>
    <w:p w14:paraId="4F6B9272"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Tionóladh Comhdháil TFC BOOÉ an 14 Meitheamh. Díríodh an chomhdháil sin ar Phríomhoidí, Príomhoidí Ionaid agus gach ceannaire/comhordaitheoir digiteach i scoileanna ar fud na hearnála BOO. Díríodh sa Chomhdháil ar an mbealach a bhain scoileanna úsáid as an teicneolaíocht ó mhí an Mhárta 2020 agus ar an méid is ceart do scoileanna tosaíocht a thabhairt dó sa chéad bhliain acadúil eile. D’éirigh thar cionn leis an gComhdháil, ar ar fhreastail breis agus 500 rannpháirtí. </w:t>
      </w:r>
    </w:p>
    <w:p w14:paraId="6CDE1247"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Reáchtáil BOOÉ ceardlann chuimsitheach do gach Príomhoide BOO ar fud na BOOnna an 23 Lúnasa, mar ullmhúchán don bhliain acadúil dar gcionn. An tAonad Tacaíochta Seirbhísí Dlí a sholáthar an seisiún i ndáil leis an Acht um Ligean Isteach/Alt 29. Tá athbhreithniú á dhéanamh faoi láthair ar gach beartas maidir le ligean isteach i scoileanna, chun daingniú CE a fháil. </w:t>
      </w:r>
    </w:p>
    <w:p w14:paraId="1E701918"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Tá pobail chleachtais fós á n-éascú ag Stiúrthóirí Scoileanna i measc ár scoileanna agus tá oifigigh tacaíochta BOOÁCDL ann sna réimsí RSO, DEIS agus Ceannaireacht (TLP). Déanfar forbairt fhreagrúil ar na cláir sin maidir le riachtanais na scoileanna sa bhliain amach romhainn.  </w:t>
      </w:r>
    </w:p>
    <w:p w14:paraId="4D7F6564" w14:textId="77777777" w:rsidR="006F67E6" w:rsidRPr="00F52860" w:rsidRDefault="006F67E6" w:rsidP="006F67E6">
      <w:pPr>
        <w:jc w:val="both"/>
        <w:textAlignment w:val="baseline"/>
        <w:rPr>
          <w:rFonts w:eastAsia="Times New Roman" w:cstheme="minorHAnsi"/>
          <w:b/>
          <w:color w:val="000000" w:themeColor="text1"/>
          <w:u w:val="single"/>
          <w:lang w:eastAsia="en-GB"/>
        </w:rPr>
      </w:pPr>
      <w:r>
        <w:rPr>
          <w:b/>
          <w:u w:val="single"/>
          <w:lang w:val="ga-IE" w:bidi="ga-IE"/>
        </w:rPr>
        <w:t>Seirbhísí don Óige</w:t>
      </w:r>
    </w:p>
    <w:p w14:paraId="2B618598"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F52860">
        <w:rPr>
          <w:rStyle w:val="Strong"/>
          <w:color w:val="111111"/>
          <w:shd w:val="clear" w:color="auto" w:fill="FFFFFF"/>
          <w:lang w:val="ga-IE" w:bidi="ga-IE"/>
        </w:rPr>
        <w:t xml:space="preserve">D’fhorbair BOOÁCDL an Clár Foghlama Malartach </w:t>
      </w:r>
      <w:r w:rsidRPr="00F52860">
        <w:rPr>
          <w:color w:val="111111"/>
          <w:shd w:val="clear" w:color="auto" w:fill="FFFFFF"/>
          <w:lang w:val="ga-IE" w:bidi="ga-IE"/>
        </w:rPr>
        <w:t xml:space="preserve"> (ALP) </w:t>
      </w:r>
      <w:r w:rsidRPr="005E08AE">
        <w:rPr>
          <w:sz w:val="22"/>
          <w:lang w:val="ga-IE" w:bidi="ga-IE"/>
        </w:rPr>
        <w:t>BOOÁCDL toisc gur aithníodh nach raibh mórán deiseanna ar fáil do dhaoine óga faoi bhun 16 bliana d’aois nach raibh i mbun oideachas foirmiúil. Is iomaí cúis a thugann ar scoláire an scoil a fhágáil go luath, agus is minic nach bhféadfaidh an córas reatha freastal ar riachtanais éagsúla na ndaoine óga sin.</w:t>
      </w:r>
    </w:p>
    <w:p w14:paraId="574EF102"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Tá an clár á reáchtáil i gcúig suíomh ar fud Limistéar Riaracháin BOOÁCDL faoi láthair</w:t>
      </w:r>
    </w:p>
    <w:p w14:paraId="0A80BCEF" w14:textId="77777777" w:rsidR="006F67E6" w:rsidRPr="00F52860" w:rsidRDefault="006F67E6" w:rsidP="006F67E6">
      <w:pPr>
        <w:pStyle w:val="ListParagraph"/>
        <w:numPr>
          <w:ilvl w:val="0"/>
          <w:numId w:val="37"/>
        </w:numPr>
        <w:jc w:val="both"/>
        <w:rPr>
          <w:color w:val="111111"/>
          <w:shd w:val="clear" w:color="auto" w:fill="FFFFFF"/>
        </w:rPr>
      </w:pPr>
      <w:r w:rsidRPr="00F52860">
        <w:rPr>
          <w:color w:val="111111"/>
          <w:shd w:val="clear" w:color="auto" w:fill="FFFFFF"/>
          <w:lang w:val="ga-IE" w:bidi="ga-IE"/>
        </w:rPr>
        <w:t>Dún Laoghaire</w:t>
      </w:r>
    </w:p>
    <w:p w14:paraId="07DCE330" w14:textId="77777777" w:rsidR="006F67E6" w:rsidRPr="00F52860" w:rsidRDefault="006F67E6" w:rsidP="006F67E6">
      <w:pPr>
        <w:pStyle w:val="ListParagraph"/>
        <w:numPr>
          <w:ilvl w:val="0"/>
          <w:numId w:val="37"/>
        </w:numPr>
        <w:jc w:val="both"/>
        <w:rPr>
          <w:color w:val="111111"/>
          <w:shd w:val="clear" w:color="auto" w:fill="FFFFFF"/>
        </w:rPr>
      </w:pPr>
      <w:r w:rsidRPr="00F52860">
        <w:rPr>
          <w:color w:val="111111"/>
          <w:shd w:val="clear" w:color="auto" w:fill="FFFFFF"/>
          <w:lang w:val="ga-IE" w:bidi="ga-IE"/>
        </w:rPr>
        <w:t>Sord</w:t>
      </w:r>
    </w:p>
    <w:p w14:paraId="40044B0E" w14:textId="77777777" w:rsidR="006F67E6" w:rsidRPr="00F52860" w:rsidRDefault="006F67E6" w:rsidP="006F67E6">
      <w:pPr>
        <w:pStyle w:val="ListParagraph"/>
        <w:numPr>
          <w:ilvl w:val="0"/>
          <w:numId w:val="37"/>
        </w:numPr>
        <w:jc w:val="both"/>
        <w:rPr>
          <w:color w:val="111111"/>
          <w:shd w:val="clear" w:color="auto" w:fill="FFFFFF"/>
        </w:rPr>
      </w:pPr>
      <w:r w:rsidRPr="00F52860">
        <w:rPr>
          <w:color w:val="111111"/>
          <w:shd w:val="clear" w:color="auto" w:fill="FFFFFF"/>
          <w:lang w:val="ga-IE" w:bidi="ga-IE"/>
        </w:rPr>
        <w:t>Tamhlacht</w:t>
      </w:r>
    </w:p>
    <w:p w14:paraId="7FC02EC6" w14:textId="77777777" w:rsidR="006F67E6" w:rsidRPr="00F52860" w:rsidRDefault="006F67E6" w:rsidP="006F67E6">
      <w:pPr>
        <w:pStyle w:val="ListParagraph"/>
        <w:numPr>
          <w:ilvl w:val="0"/>
          <w:numId w:val="37"/>
        </w:numPr>
        <w:jc w:val="both"/>
        <w:rPr>
          <w:color w:val="111111"/>
          <w:shd w:val="clear" w:color="auto" w:fill="FFFFFF"/>
        </w:rPr>
      </w:pPr>
      <w:r w:rsidRPr="00F52860">
        <w:rPr>
          <w:color w:val="111111"/>
          <w:shd w:val="clear" w:color="auto" w:fill="FFFFFF"/>
          <w:lang w:val="ga-IE" w:bidi="ga-IE"/>
        </w:rPr>
        <w:t>Cluain Dolcáin</w:t>
      </w:r>
    </w:p>
    <w:p w14:paraId="0ACF6834" w14:textId="77777777" w:rsidR="006F67E6" w:rsidRPr="00F52860" w:rsidRDefault="006F67E6" w:rsidP="006F67E6">
      <w:pPr>
        <w:pStyle w:val="ListParagraph"/>
        <w:numPr>
          <w:ilvl w:val="0"/>
          <w:numId w:val="37"/>
        </w:numPr>
        <w:jc w:val="both"/>
        <w:rPr>
          <w:color w:val="111111"/>
          <w:shd w:val="clear" w:color="auto" w:fill="FFFFFF"/>
        </w:rPr>
      </w:pPr>
      <w:r w:rsidRPr="00F52860">
        <w:rPr>
          <w:color w:val="111111"/>
          <w:shd w:val="clear" w:color="auto" w:fill="FFFFFF"/>
          <w:lang w:val="ga-IE" w:bidi="ga-IE"/>
        </w:rPr>
        <w:t xml:space="preserve">Baile Brigín </w:t>
      </w:r>
    </w:p>
    <w:p w14:paraId="51DD598C"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 xml:space="preserve">Ghlac 46 duine óg páirt sa chlár ó mhí Mheán Fómhair 2020 go mí na Bealtaine 2021.  </w:t>
      </w:r>
    </w:p>
    <w:p w14:paraId="33C134B7" w14:textId="77777777" w:rsidR="006F67E6" w:rsidRPr="005E08AE" w:rsidRDefault="006F67E6" w:rsidP="005E08AE">
      <w:pPr>
        <w:pStyle w:val="paragraph"/>
        <w:jc w:val="both"/>
        <w:textAlignment w:val="baseline"/>
        <w:rPr>
          <w:rFonts w:ascii="Calibri" w:hAnsi="Calibri" w:cs="Calibri"/>
          <w:sz w:val="22"/>
          <w:szCs w:val="22"/>
          <w:lang w:val="en-GB" w:eastAsia="ja-JP"/>
        </w:rPr>
      </w:pPr>
      <w:r w:rsidRPr="005E08AE">
        <w:rPr>
          <w:sz w:val="22"/>
          <w:lang w:val="ga-IE" w:bidi="ga-IE"/>
        </w:rPr>
        <w:t>Conairí forchéimnithe do na daoine sin a chríochnaigh ALP Filleadh ar an Scoil: 10</w:t>
      </w:r>
    </w:p>
    <w:p w14:paraId="161016B1" w14:textId="77777777" w:rsidR="006F67E6" w:rsidRPr="00F52860" w:rsidRDefault="006F67E6" w:rsidP="006F67E6">
      <w:pPr>
        <w:pStyle w:val="ListParagraph"/>
        <w:numPr>
          <w:ilvl w:val="0"/>
          <w:numId w:val="38"/>
        </w:numPr>
        <w:jc w:val="both"/>
      </w:pPr>
      <w:r w:rsidRPr="00F52860">
        <w:rPr>
          <w:lang w:val="ga-IE" w:bidi="ga-IE"/>
        </w:rPr>
        <w:t>Ógtheagmháil: 5</w:t>
      </w:r>
    </w:p>
    <w:p w14:paraId="02433F59" w14:textId="77777777" w:rsidR="006F67E6" w:rsidRPr="00F52860" w:rsidRDefault="006F67E6" w:rsidP="006F67E6">
      <w:pPr>
        <w:pStyle w:val="ListParagraph"/>
        <w:numPr>
          <w:ilvl w:val="0"/>
          <w:numId w:val="38"/>
        </w:numPr>
        <w:jc w:val="both"/>
      </w:pPr>
      <w:r w:rsidRPr="00F52860">
        <w:rPr>
          <w:lang w:val="ga-IE" w:bidi="ga-IE"/>
        </w:rPr>
        <w:t xml:space="preserve">Ionad Oiliúna/Oideachais: 5 </w:t>
      </w:r>
    </w:p>
    <w:p w14:paraId="68E1F1E7" w14:textId="77777777" w:rsidR="006F67E6" w:rsidRPr="00F52860" w:rsidRDefault="006F67E6" w:rsidP="006F67E6">
      <w:pPr>
        <w:pStyle w:val="ListParagraph"/>
        <w:numPr>
          <w:ilvl w:val="0"/>
          <w:numId w:val="38"/>
        </w:numPr>
        <w:jc w:val="both"/>
      </w:pPr>
      <w:r w:rsidRPr="00F52860">
        <w:rPr>
          <w:lang w:val="ga-IE" w:bidi="ga-IE"/>
        </w:rPr>
        <w:t>Tarchurtha ar ais chuig Oifigeach Leasa Oideachais: 8</w:t>
      </w:r>
    </w:p>
    <w:p w14:paraId="3F0A0A14" w14:textId="77777777" w:rsidR="006F67E6" w:rsidRPr="00F52860" w:rsidRDefault="006F67E6" w:rsidP="006F67E6">
      <w:pPr>
        <w:pStyle w:val="ListParagraph"/>
        <w:numPr>
          <w:ilvl w:val="0"/>
          <w:numId w:val="38"/>
        </w:numPr>
        <w:jc w:val="both"/>
      </w:pPr>
      <w:r w:rsidRPr="00F52860">
        <w:rPr>
          <w:lang w:val="ga-IE" w:bidi="ga-IE"/>
        </w:rPr>
        <w:t>Eil:e (Sonraigh): 1- Teagasc Baile</w:t>
      </w:r>
    </w:p>
    <w:p w14:paraId="7F3185F7" w14:textId="77777777" w:rsidR="006F67E6" w:rsidRPr="00F52860" w:rsidRDefault="006F67E6" w:rsidP="006F67E6">
      <w:pPr>
        <w:pStyle w:val="ListParagraph"/>
        <w:jc w:val="both"/>
        <w:rPr>
          <w:color w:val="111111"/>
          <w:shd w:val="clear" w:color="auto" w:fill="FFFFFF"/>
        </w:rPr>
      </w:pPr>
    </w:p>
    <w:p w14:paraId="29ED59BB"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lang w:val="ga-IE" w:bidi="ga-IE"/>
        </w:rPr>
        <w:t>Atosaíodh an clár don bhliain acadúil amach romhainn an 13 Meán Fómhair 2021.   Tá idirchaidreamh á dhéanamh ag teagascóirí ALP agus ag Oibrithe don Ógra leis an tSeirbhís Leasa Oideachais maidir le tarchuir chun an chláir.  Tá 12 duine óg ag filleadh ar an gclár i Meán Fómhair 2021.</w:t>
      </w:r>
    </w:p>
    <w:p w14:paraId="11981E4C"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lang w:val="ga-IE" w:bidi="ga-IE"/>
        </w:rPr>
        <w:t xml:space="preserve">Ionaid Spórt Dhá Fheidhm </w:t>
      </w:r>
    </w:p>
    <w:p w14:paraId="13CF0867"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lang w:val="ga-IE" w:bidi="ga-IE"/>
        </w:rPr>
        <w:t>Déanann an tSeirbhís Forbartha Óige agus Spóirt sé ionad spóirt dhá fheidhm a bhainistiú ar fud limistéir riaracháin Chomhairle Contae Bhaile Átha Cliath Theas agus Chomhairle Contae Fhine Gall. Tá na hionaid sin suite i gceantair atá go mór faoi mhíbhuntáiste.</w:t>
      </w:r>
    </w:p>
    <w:p w14:paraId="08821324"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lang w:val="ga-IE" w:bidi="ga-IE"/>
        </w:rPr>
        <w:t>Tá spás faoi dhian le fáil ar cíos do ghrúpaí ar aon dul le riachtanais sláinte poiblí ón lá inniu ar aghaidh, Dé Luain 20/09/21.  Beidh gach ionad á fheidhmiú faoi na treoirlínte maidir le grúpaí measctha ó thaobh na himdhíonachta de go dtí an 22 Deireadh Fómhair.</w:t>
      </w:r>
    </w:p>
    <w:p w14:paraId="0124F6A4"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lang w:val="ga-IE" w:bidi="ga-IE"/>
        </w:rPr>
        <w:lastRenderedPageBreak/>
        <w:t>Soláthar Samhraidh</w:t>
      </w:r>
    </w:p>
    <w:p w14:paraId="0216ABA7"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lang w:val="ga-IE" w:bidi="ga-IE"/>
        </w:rPr>
        <w:t>Cuireadh gníomhaíochtaí éagsúla ar fáil chun díriú ar dhaoine óga i limistéar BOOÁCDL idir mí an Mheithimh agus mí Lúnasa 2021. Ina measc siúd bhí:</w:t>
      </w:r>
    </w:p>
    <w:p w14:paraId="3AC3D061" w14:textId="77777777" w:rsidR="006F67E6" w:rsidRPr="005E08AE" w:rsidRDefault="006F67E6" w:rsidP="005E08AE">
      <w:pPr>
        <w:pStyle w:val="ListParagraph"/>
        <w:numPr>
          <w:ilvl w:val="0"/>
          <w:numId w:val="39"/>
        </w:numPr>
        <w:jc w:val="both"/>
        <w:rPr>
          <w:rFonts w:ascii="Calibri" w:eastAsiaTheme="minorEastAsia" w:hAnsi="Calibri" w:cs="Calibri"/>
          <w:lang w:val="en-GB" w:eastAsia="ja-JP"/>
        </w:rPr>
      </w:pPr>
      <w:r w:rsidRPr="005E08AE">
        <w:rPr>
          <w:lang w:val="ga-IE" w:bidi="ga-IE"/>
        </w:rPr>
        <w:t xml:space="preserve">Ceardlanna Spóirt Samhraidh. Bhí tuairim is 65 dhuine óg ar díríodh orthu rannpháirteach i gceardlanna spóirt arna gcur ar fáil ag oifigigh spóirt don ógra. Ina measc bhí daoine óga as Seirbhísí don ógra, Foróige (An Teampall Geal, Tamhlacht, Baile Bhlainséir) Seirbhísí don ógra, Crosscare (Cluain Dolcáin, Baile Rónáin, Dún Droma/Ráth an Dúin), YMCA, Seirbhísí d’Aos Óg an Lucht Siúil Chluain Dolcáin, </w:t>
      </w:r>
    </w:p>
    <w:p w14:paraId="051DECBF" w14:textId="77777777" w:rsidR="006F67E6" w:rsidRPr="00D8234C" w:rsidRDefault="006F67E6" w:rsidP="006F67E6">
      <w:pPr>
        <w:pStyle w:val="ListParagraph"/>
        <w:numPr>
          <w:ilvl w:val="0"/>
          <w:numId w:val="39"/>
        </w:numPr>
        <w:jc w:val="both"/>
        <w:rPr>
          <w:rFonts w:ascii="Calibri" w:eastAsiaTheme="minorEastAsia" w:hAnsi="Calibri" w:cs="Calibri"/>
          <w:lang w:val="en-GB" w:eastAsia="ja-JP"/>
        </w:rPr>
      </w:pPr>
      <w:r w:rsidRPr="00D8234C">
        <w:rPr>
          <w:lang w:val="ga-IE" w:bidi="ga-IE"/>
        </w:rPr>
        <w:t>Seoltóireacht Samhraidh: Cuireadh 68 seisiún seoltóireachta ar fáil do dhaoine óga ar díríodh orthu. Oifigigh Spóirt i gcomhar le hIonad Oideachais Allamuigh Bhealach Conglais a d’eagraigh na seisiúin sin. Rinneadh na seisiúin seoltóireachta ar Lochanna Bhaile Coimín</w:t>
      </w:r>
    </w:p>
    <w:p w14:paraId="68101BE6" w14:textId="77777777" w:rsidR="006F67E6" w:rsidRPr="00D8234C" w:rsidRDefault="006F67E6" w:rsidP="006F67E6">
      <w:pPr>
        <w:pStyle w:val="ListParagraph"/>
        <w:numPr>
          <w:ilvl w:val="0"/>
          <w:numId w:val="39"/>
        </w:numPr>
        <w:jc w:val="both"/>
        <w:rPr>
          <w:rFonts w:ascii="Calibri" w:eastAsiaTheme="minorEastAsia" w:hAnsi="Calibri" w:cs="Calibri"/>
          <w:lang w:val="en-GB" w:eastAsia="ja-JP"/>
        </w:rPr>
      </w:pPr>
      <w:r w:rsidRPr="00D8234C">
        <w:rPr>
          <w:lang w:val="ga-IE" w:bidi="ga-IE"/>
        </w:rPr>
        <w:t>Campaí Samhraidh Bhaile Phámar: Thug Oifigigh Spóirt tacaíocht do champaí samhraidh BOOÁCDL do dhaoine óga i mBaile Phámar</w:t>
      </w:r>
    </w:p>
    <w:p w14:paraId="4D0B2F74" w14:textId="77777777" w:rsidR="006F67E6" w:rsidRPr="00D8234C" w:rsidRDefault="006F67E6" w:rsidP="006F67E6">
      <w:pPr>
        <w:pStyle w:val="ListParagraph"/>
        <w:numPr>
          <w:ilvl w:val="0"/>
          <w:numId w:val="39"/>
        </w:numPr>
        <w:jc w:val="both"/>
        <w:rPr>
          <w:rFonts w:ascii="Calibri" w:eastAsiaTheme="minorEastAsia" w:hAnsi="Calibri" w:cs="Calibri"/>
          <w:lang w:val="en-GB" w:eastAsia="ja-JP"/>
        </w:rPr>
      </w:pPr>
      <w:r w:rsidRPr="00D8234C">
        <w:rPr>
          <w:lang w:val="ga-IE" w:bidi="ga-IE"/>
        </w:rPr>
        <w:t>Baile Uí Dhúda: Sholáthair Oifigigh Spóirt i gcomhar le hoibrithe don ógra BOOÁCDL cúig seachtaine de chláir do cheithre dhuine óga in ionad sainchúraim Bhaile Uí Dhúda</w:t>
      </w:r>
    </w:p>
    <w:p w14:paraId="41285A5E" w14:textId="77777777" w:rsidR="006F67E6" w:rsidRPr="00D8234C" w:rsidRDefault="006F67E6" w:rsidP="006F67E6">
      <w:pPr>
        <w:pStyle w:val="ListParagraph"/>
        <w:ind w:left="1440"/>
        <w:jc w:val="both"/>
        <w:rPr>
          <w:rFonts w:ascii="Calibri" w:eastAsiaTheme="minorEastAsia" w:hAnsi="Calibri" w:cs="Calibri"/>
          <w:lang w:val="en-GB" w:eastAsia="ja-JP"/>
        </w:rPr>
      </w:pPr>
    </w:p>
    <w:p w14:paraId="441FB133" w14:textId="77777777" w:rsidR="006F67E6" w:rsidRPr="00372E6B" w:rsidRDefault="006F67E6" w:rsidP="006F67E6">
      <w:pPr>
        <w:jc w:val="both"/>
        <w:rPr>
          <w:rFonts w:cstheme="minorHAnsi"/>
          <w:b/>
          <w:lang w:eastAsia="en-IE"/>
        </w:rPr>
      </w:pPr>
      <w:r w:rsidRPr="00372E6B">
        <w:rPr>
          <w:b/>
          <w:lang w:val="ga-IE" w:bidi="ga-IE"/>
        </w:rPr>
        <w:t>Stiúrthóir Breisoideachais agus Oiliúna </w:t>
      </w:r>
    </w:p>
    <w:p w14:paraId="0EDDBE55"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lang w:val="ga-IE" w:bidi="ga-IE"/>
        </w:rPr>
        <w:t xml:space="preserve">Athoscailte BOaO </w:t>
      </w:r>
    </w:p>
    <w:p w14:paraId="6BDB7D52"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lang w:val="ga-IE" w:bidi="ga-IE"/>
        </w:rPr>
        <w:t>Tá treoraíocht ó BOOÉ agus ó Ghrúpa Oibre Pháirtithe Leasmhara BOaO á leanúint ag coláistí agus ionaid BOaO i BOOÁCDL i gcónaí, lena n-áirítear an “Ráiteas ar Fhilleadh Sábháilte BOaO.”  An sprioc atá againn ná díriú ar leas agus ar shábháilteacht ar bhfoghlaimeoirí agus ár bhfoirne fad a éascófar rochtain ar na hionaid don líon is airde mac léinn agus is féidir freastal dóibh go sábháilte ar an láthair faoi na srianta reatha. Ag an bpointe seo den phaindéim, aithnímid an gá le freagracht phearsanta agus comhfhreagracht chomhroinnte a spreagadh chun feidhmiú sábháilte coláistí agus ionaid BOaO a éascú. Tá an bhainistíocht áitiúil i mbun pleanála dá réir sin agus mar is iomchuí do riachtanais a gcuid foghlaimeoirí, foirne agus saoráidí.</w:t>
      </w:r>
    </w:p>
    <w:p w14:paraId="5E63A6B4"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lang w:val="ga-IE" w:bidi="ga-IE"/>
        </w:rPr>
        <w:t xml:space="preserve">An tAthbhreithniú Tosaigh </w:t>
      </w:r>
    </w:p>
    <w:p w14:paraId="2FFF213B"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lang w:val="ga-IE" w:bidi="ga-IE"/>
        </w:rPr>
        <w:t xml:space="preserve">Tá foireann BOaO um Dhearbhú Cáilíochta i mbun ullmhúcháin don chéad athbhreithniú seachtrach ar chórais BOaO maidir le dearbhú cáilíochta. Trínár rannpháirtíocht i bpróisis an Athbhreithnithe Tosaigh, tabharfar leibhéal muiníne breise d’fhoghlaimeoirí agus don phobal go bhfuil monatóireacht á déanamh ar an eispéireas foghlama laistigh de BOOÁCDL maidir le dea-chleachtas agus go bhfuil socruithe éifeachtacha i bhfeidhm maidir le dearbhú cáilíochta ár seirbhísí. </w:t>
      </w:r>
    </w:p>
    <w:p w14:paraId="69AAA61A"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lang w:val="ga-IE" w:bidi="ga-IE"/>
        </w:rPr>
        <w:t xml:space="preserve">Mar chuid den athbhreithniú, cuirfear Tuarascáil Féinmheastóireachta mhionsonraí i dtoll a chéile sna seachtainí amach romhainn. Cuirfear an Tuarascáil Féinmheastóireachta faoi bhráid phainéal athbhreithneoirí neamhspleácha agus san áireamh inti beidh léiriú cruinn ar chur chuige reatha BOOÁCDL ar dhearbhú cáilíochta agus ó thaobh feabhas a chur ar dhearbhú cáilíochta. </w:t>
      </w:r>
    </w:p>
    <w:p w14:paraId="52B33332"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lang w:val="ga-IE" w:bidi="ga-IE"/>
        </w:rPr>
        <w:t xml:space="preserve">An tEarrach seo chugainn, táimid ag súil le fáilte a chur roimh phainéal athbhreithneoirí neamhspleácha chuig ár n-ionaid agus coláistí BOaO. Caithfidh siad 5 lá ag bualadh le réimse foghlaimeoirí, baill foirne ar gach leibhéal ar fud na heagraíochta, agus páirtithe leasmhara seachtracha, lena dheimhniú go raibh a n-eispéireas siúd ar ár soláthar BOaO ar aon dul leis an soláthar a bhfuil breac-chuntas air inár dTuarascáil Féinmheastóireachta. Is deis iontach do BOOÁCDL é an tAthbhreithniú Tosaigh chun comhairle sheachtrach a fháil faoin tslí a bhféadfaimid feabhas a chur ar ár nósanna imeachta agus ar ár bpróisis um dhearbhú cáilíochta, a mbeidh eispéireas níos fearr d’fhoghlaimeoirí, do bhaill foirne agus do pháirtithe leasmhara amach anseo de thoradh air. </w:t>
      </w:r>
    </w:p>
    <w:p w14:paraId="3FBFF9C1" w14:textId="77777777" w:rsidR="006F67E6" w:rsidRPr="00845137" w:rsidRDefault="006F67E6" w:rsidP="00625418">
      <w:pPr>
        <w:pStyle w:val="ListParagraph"/>
        <w:numPr>
          <w:ilvl w:val="0"/>
          <w:numId w:val="39"/>
        </w:numPr>
        <w:spacing w:after="0" w:line="240" w:lineRule="auto"/>
        <w:jc w:val="both"/>
        <w:rPr>
          <w:rFonts w:ascii="Calibri" w:eastAsiaTheme="minorEastAsia" w:hAnsi="Calibri" w:cs="Calibri"/>
          <w:lang w:val="en-GB" w:eastAsia="ja-JP"/>
        </w:rPr>
      </w:pPr>
      <w:r w:rsidRPr="00845137">
        <w:rPr>
          <w:lang w:val="ga-IE" w:bidi="ga-IE"/>
        </w:rPr>
        <w:lastRenderedPageBreak/>
        <w:t>An Ciste um Míbhuntáiste Oideachasúil a Mhaolú (MAEDF)</w:t>
      </w:r>
    </w:p>
    <w:p w14:paraId="42DD2CDE" w14:textId="77777777" w:rsidR="006F67E6" w:rsidRPr="00845137" w:rsidRDefault="006F67E6" w:rsidP="006F67E6">
      <w:pPr>
        <w:pStyle w:val="Body"/>
        <w:jc w:val="both"/>
        <w:rPr>
          <w:rFonts w:eastAsiaTheme="minorEastAsia"/>
          <w:color w:val="auto"/>
          <w:bdr w:val="none" w:sz="0" w:space="0" w:color="auto"/>
          <w:lang w:val="en-GB" w:eastAsia="ja-JP"/>
        </w:rPr>
      </w:pPr>
      <w:r w:rsidRPr="00845137">
        <w:rPr>
          <w:color w:val="auto"/>
          <w:bdr w:val="none" w:sz="0" w:space="0" w:color="auto"/>
          <w:lang w:val="ga-IE" w:bidi="ga-IE"/>
        </w:rPr>
        <w:t xml:space="preserve">Tá foireann pleanála BOaO agus Seirbhís Oideachais Aosaigh ag tacú le heagraíochtaí pobail chun iarratas a dhéanamh ar mhaoiniú faoin gciste MAEDF arís i mbliana. Fuarthas os cionn 30 iarratas faoin spriocdháta agus tá siad á imscrúdú faoi láthair lena chinntiú go bhfuil siad ar aon dul leis na critéir chistithe arna n-eisiúint ag SOLAS. Bunaíodh Painéal Formheasta a dhéanfaidh moltaí don Fhoireann Ardbhainistíochta níos déanaí an tseachtain seo i ndáil leis na hiarratais a fuarthas. </w:t>
      </w:r>
      <w:r w:rsidRPr="00625418">
        <w:rPr>
          <w:color w:val="auto"/>
          <w:sz w:val="24"/>
          <w:bdr w:val="none" w:sz="0" w:space="0" w:color="auto"/>
          <w:lang w:val="ga-IE" w:bidi="ga-IE"/>
        </w:rPr>
        <w:t>Cuirfear an toradh in iúl do na heagraíochtaí a n-éireoidh leo</w:t>
      </w:r>
      <w:r w:rsidRPr="00845137">
        <w:rPr>
          <w:color w:val="auto"/>
          <w:bdr w:val="none" w:sz="0" w:space="0" w:color="auto"/>
          <w:lang w:val="ga-IE" w:bidi="ga-IE"/>
        </w:rPr>
        <w:t xml:space="preserve"> chomh luath agus a dheimhníonn SOLAS leithdháileadh an chistithe sin do na hiarratais rathúla.</w:t>
      </w:r>
    </w:p>
    <w:p w14:paraId="1CAE423E" w14:textId="77777777" w:rsidR="007A5232" w:rsidRPr="007A5232" w:rsidRDefault="006F67E6" w:rsidP="006F67E6">
      <w:pPr>
        <w:pStyle w:val="Body"/>
        <w:jc w:val="both"/>
        <w:rPr>
          <w:rFonts w:eastAsiaTheme="minorEastAsia"/>
          <w:b/>
          <w:color w:val="auto"/>
          <w:bdr w:val="none" w:sz="0" w:space="0" w:color="auto"/>
          <w:lang w:val="en-GB" w:eastAsia="ja-JP"/>
        </w:rPr>
      </w:pPr>
      <w:r w:rsidRPr="007A5232">
        <w:rPr>
          <w:b/>
          <w:color w:val="auto"/>
          <w:bdr w:val="none" w:sz="0" w:space="0" w:color="auto"/>
          <w:lang w:val="ga-IE" w:bidi="ga-IE"/>
        </w:rPr>
        <w:t>CAO</w:t>
      </w:r>
    </w:p>
    <w:p w14:paraId="6E643701" w14:textId="54D223A5" w:rsidR="006F67E6" w:rsidRPr="00845137" w:rsidRDefault="006F67E6" w:rsidP="006F67E6">
      <w:pPr>
        <w:pStyle w:val="Body"/>
        <w:jc w:val="both"/>
        <w:rPr>
          <w:rFonts w:eastAsiaTheme="minorEastAsia"/>
          <w:color w:val="auto"/>
          <w:bdr w:val="none" w:sz="0" w:space="0" w:color="auto"/>
          <w:lang w:val="en-GB" w:eastAsia="ja-JP"/>
        </w:rPr>
      </w:pPr>
      <w:r w:rsidRPr="00845137">
        <w:rPr>
          <w:color w:val="auto"/>
          <w:bdr w:val="none" w:sz="0" w:space="0" w:color="auto"/>
          <w:lang w:val="ga-IE" w:bidi="ga-IE"/>
        </w:rPr>
        <w:t>Tá foireann pleanála BOaO ag obair le BOOÉ faoi láthair lena chinntiú gur féidir iarratas ar chláir ar leibhéal 5 &amp; 6 a sholáthraítear i gcoláistí agus ionaid BOaO agus atá dírithe ar fhágálaithe scoile a dhéanamh tríd an CAO in 2022. Is éard is aidhm leis sin, cláir iar-ardteistiméireachta BOaO a dhéanamh níos inrochtana don chohórt sin. Ós rud é go mbeidh na cláir sin níos feiceálaí ar an CAO, táthar ag súil go mbreathnóidh lucht fágála scoile orthu níos mó agus níos mó mar rogha mealltach agus fiúntach.</w:t>
      </w:r>
    </w:p>
    <w:p w14:paraId="159F1C40" w14:textId="77777777" w:rsidR="006F67E6" w:rsidRPr="00845137" w:rsidRDefault="006F67E6" w:rsidP="006F67E6">
      <w:pPr>
        <w:jc w:val="both"/>
        <w:rPr>
          <w:rFonts w:ascii="Calibri" w:hAnsi="Calibri" w:cs="Calibri"/>
          <w:sz w:val="22"/>
          <w:szCs w:val="22"/>
        </w:rPr>
      </w:pPr>
      <w:r w:rsidRPr="00845137">
        <w:rPr>
          <w:sz w:val="22"/>
          <w:lang w:val="ga-IE" w:bidi="ga-IE"/>
        </w:rPr>
        <w:t>Formheasadh forbairt na gclár um Fhoghlaim agus Cúram na Luath-Óige thar ceann na 16 BOO agus is mian liom buíochas ar leith a ghabháil le Clodagh Beare agus lena foireann. Táimid ag cur tús le hAthbhreithniú Tosaigh QQI ar BOOÁCDL.</w:t>
      </w:r>
    </w:p>
    <w:p w14:paraId="140B7288" w14:textId="77777777" w:rsidR="006F67E6" w:rsidRPr="007A5232" w:rsidRDefault="006F67E6" w:rsidP="006F67E6">
      <w:pPr>
        <w:jc w:val="both"/>
        <w:rPr>
          <w:rFonts w:ascii="Calibri" w:hAnsi="Calibri" w:cs="Calibri"/>
          <w:b/>
          <w:sz w:val="22"/>
          <w:szCs w:val="22"/>
        </w:rPr>
      </w:pPr>
      <w:r w:rsidRPr="007A5232">
        <w:rPr>
          <w:b/>
          <w:sz w:val="22"/>
          <w:lang w:val="ga-IE" w:bidi="ga-IE"/>
        </w:rPr>
        <w:t xml:space="preserve">Dámhachtainí um Fhoghlaim agus Cúram na Luath-Óige </w:t>
      </w:r>
    </w:p>
    <w:p w14:paraId="1635967D" w14:textId="77777777" w:rsidR="006F67E6" w:rsidRPr="00845137" w:rsidRDefault="006F67E6" w:rsidP="006F67E6">
      <w:pPr>
        <w:jc w:val="both"/>
        <w:rPr>
          <w:rFonts w:ascii="Calibri" w:hAnsi="Calibri" w:cs="Calibri"/>
          <w:sz w:val="22"/>
          <w:szCs w:val="22"/>
        </w:rPr>
      </w:pPr>
      <w:r w:rsidRPr="00845137">
        <w:rPr>
          <w:sz w:val="22"/>
          <w:lang w:val="ga-IE" w:bidi="ga-IE"/>
        </w:rPr>
        <w:t>D’fhormheas painéal bailíochtaithe QQI forbairt na gclár um Fhoghlaim agus Cúram na Luath-Óige thar ceann na 16 BOO agus is mian liom buíochas ar leith a ghabháil le Clodagh Beare agus lena foireann in BOOÁCDL..</w:t>
      </w:r>
    </w:p>
    <w:p w14:paraId="3DE7C81D" w14:textId="2C1DD09A" w:rsidR="006B7977" w:rsidRPr="006B7977" w:rsidRDefault="006B7977" w:rsidP="00287B13">
      <w:pPr>
        <w:jc w:val="both"/>
        <w:rPr>
          <w:rFonts w:eastAsiaTheme="minorHAnsi" w:cstheme="minorHAnsi"/>
          <w:lang w:val="en-IE" w:eastAsia="en-US"/>
        </w:rPr>
      </w:pPr>
    </w:p>
    <w:p w14:paraId="4286E896" w14:textId="2E16BAF8" w:rsidR="005611F5" w:rsidRPr="006B7977" w:rsidRDefault="0014750E" w:rsidP="005611F5">
      <w:pPr>
        <w:jc w:val="both"/>
        <w:rPr>
          <w:rFonts w:eastAsiaTheme="minorHAnsi" w:cstheme="minorHAnsi"/>
          <w:b/>
          <w:lang w:val="en-IE" w:eastAsia="en-US"/>
        </w:rPr>
      </w:pPr>
      <w:r w:rsidRPr="006B7977">
        <w:rPr>
          <w:b/>
          <w:lang w:val="ga-IE" w:bidi="ga-IE"/>
        </w:rPr>
        <w:t>Stiúrthóir ar Thacaíocht agus Forbairt Eagraíochta</w:t>
      </w:r>
    </w:p>
    <w:p w14:paraId="1697DDC9" w14:textId="3FB2A0F6" w:rsidR="0058254B" w:rsidRDefault="0014750E" w:rsidP="005611F5">
      <w:pPr>
        <w:jc w:val="both"/>
        <w:rPr>
          <w:rFonts w:eastAsiaTheme="minorHAnsi" w:cstheme="minorHAnsi"/>
          <w:lang w:val="en-IE" w:eastAsia="en-US"/>
        </w:rPr>
      </w:pPr>
      <w:r w:rsidRPr="006B7977">
        <w:rPr>
          <w:lang w:val="ga-IE" w:bidi="ga-IE"/>
        </w:rPr>
        <w:t>Chuir Debbie Howlett an Tuarascáil ar Thacaíocht agus Forbairt Eagraíochta i láthair:</w:t>
      </w:r>
    </w:p>
    <w:p w14:paraId="5EF3E91B" w14:textId="77777777" w:rsidR="00916B09" w:rsidRDefault="00916B09" w:rsidP="005611F5">
      <w:pPr>
        <w:jc w:val="both"/>
        <w:rPr>
          <w:rFonts w:eastAsiaTheme="minorHAnsi" w:cstheme="minorHAnsi"/>
          <w:lang w:val="en-IE" w:eastAsia="en-US"/>
        </w:rPr>
      </w:pPr>
    </w:p>
    <w:p w14:paraId="07106B55" w14:textId="1E81862F" w:rsidR="00287B13" w:rsidRPr="006B7977" w:rsidRDefault="00287B13" w:rsidP="005611F5">
      <w:pPr>
        <w:jc w:val="both"/>
        <w:rPr>
          <w:rFonts w:eastAsiaTheme="minorHAnsi" w:cstheme="minorHAnsi"/>
          <w:lang w:val="en-IE" w:eastAsia="en-US"/>
        </w:rPr>
      </w:pPr>
      <w:r>
        <w:rPr>
          <w:lang w:val="ga-IE" w:bidi="ga-IE"/>
        </w:rPr>
        <w:t xml:space="preserve">Iniúchadh ag Pobal </w:t>
      </w:r>
      <w:r>
        <w:rPr>
          <w:b/>
          <w:lang w:val="ga-IE" w:bidi="ga-IE"/>
        </w:rPr>
        <w:t>Molta: Gerry McGuire Cuidithe: An Clr. Joe Newman</w:t>
      </w:r>
    </w:p>
    <w:p w14:paraId="2C565E7E" w14:textId="77777777" w:rsidR="00916B09" w:rsidRDefault="00916B09" w:rsidP="005611F5">
      <w:pPr>
        <w:jc w:val="both"/>
        <w:rPr>
          <w:rFonts w:eastAsiaTheme="minorHAnsi" w:cstheme="minorHAnsi"/>
          <w:lang w:val="en-IE" w:eastAsia="en-US"/>
        </w:rPr>
      </w:pPr>
    </w:p>
    <w:p w14:paraId="12C12E81" w14:textId="79C5979D" w:rsidR="0058254B" w:rsidRDefault="00FC21DD" w:rsidP="005611F5">
      <w:pPr>
        <w:jc w:val="both"/>
        <w:rPr>
          <w:rFonts w:eastAsiaTheme="minorHAnsi" w:cstheme="minorHAnsi"/>
          <w:b/>
          <w:lang w:val="en-IE" w:eastAsia="en-US"/>
        </w:rPr>
      </w:pPr>
      <w:r>
        <w:rPr>
          <w:lang w:val="ga-IE" w:bidi="ga-IE"/>
        </w:rPr>
        <w:t xml:space="preserve">Clár Rioscaí </w:t>
      </w:r>
      <w:r>
        <w:rPr>
          <w:b/>
          <w:lang w:val="ga-IE" w:bidi="ga-IE"/>
        </w:rPr>
        <w:t>Tugtha ar Aird</w:t>
      </w:r>
    </w:p>
    <w:p w14:paraId="67656D1B" w14:textId="77777777" w:rsidR="001B1A71" w:rsidRPr="00377F6D" w:rsidRDefault="001B1A71" w:rsidP="005611F5">
      <w:pPr>
        <w:jc w:val="both"/>
        <w:rPr>
          <w:rFonts w:eastAsiaTheme="minorHAnsi" w:cstheme="minorHAnsi"/>
          <w:b/>
          <w:lang w:val="en-IE" w:eastAsia="en-US"/>
        </w:rPr>
      </w:pPr>
    </w:p>
    <w:p w14:paraId="37B059B9" w14:textId="0BDFC135" w:rsidR="00FC21DD" w:rsidRPr="001B1A71" w:rsidRDefault="00FC21DD" w:rsidP="005611F5">
      <w:pPr>
        <w:jc w:val="both"/>
        <w:rPr>
          <w:rFonts w:eastAsiaTheme="minorHAnsi" w:cstheme="minorHAnsi"/>
          <w:b/>
          <w:lang w:val="en-IE" w:eastAsia="en-US"/>
        </w:rPr>
      </w:pPr>
      <w:r>
        <w:rPr>
          <w:lang w:val="ga-IE" w:bidi="ga-IE"/>
        </w:rPr>
        <w:t xml:space="preserve">Dátaí Cruinnithe BOO molta 2021/2022 </w:t>
      </w:r>
      <w:r>
        <w:rPr>
          <w:b/>
          <w:lang w:val="ga-IE" w:bidi="ga-IE"/>
        </w:rPr>
        <w:t>Tugtha ar Aird</w:t>
      </w:r>
    </w:p>
    <w:p w14:paraId="65235DE6" w14:textId="18DDCE26" w:rsidR="005611F5" w:rsidRDefault="005611F5" w:rsidP="00D953F9">
      <w:pPr>
        <w:pStyle w:val="ListParagraph"/>
        <w:ind w:left="792" w:right="39"/>
        <w:rPr>
          <w:rFonts w:cstheme="minorHAnsi"/>
          <w:sz w:val="24"/>
          <w:szCs w:val="24"/>
        </w:rPr>
      </w:pPr>
    </w:p>
    <w:p w14:paraId="0654074A" w14:textId="1CE0ADD5" w:rsidR="001B1A71" w:rsidRPr="001B1A71" w:rsidRDefault="001B1A71" w:rsidP="00CC020F">
      <w:pPr>
        <w:rPr>
          <w:b/>
          <w:u w:val="single"/>
        </w:rPr>
      </w:pPr>
      <w:r w:rsidRPr="001B1A71">
        <w:rPr>
          <w:b/>
          <w:u w:val="single"/>
          <w:lang w:val="ga-IE" w:bidi="ga-IE"/>
        </w:rPr>
        <w:t>2021</w:t>
      </w:r>
    </w:p>
    <w:p w14:paraId="446D830D" w14:textId="2203C973" w:rsidR="00CC020F" w:rsidRDefault="00CC020F" w:rsidP="00CC020F">
      <w:r>
        <w:rPr>
          <w:lang w:val="ga-IE" w:bidi="ga-IE"/>
        </w:rPr>
        <w:t>18 Deireadh Fómhair</w:t>
      </w:r>
    </w:p>
    <w:p w14:paraId="38495F4B" w14:textId="01C7EA99" w:rsidR="00CC020F" w:rsidRDefault="00CC020F" w:rsidP="00CC020F">
      <w:pPr>
        <w:rPr>
          <w:vertAlign w:val="superscript"/>
        </w:rPr>
      </w:pPr>
      <w:r>
        <w:rPr>
          <w:lang w:val="ga-IE" w:bidi="ga-IE"/>
        </w:rPr>
        <w:t>15 Samhain</w:t>
      </w:r>
    </w:p>
    <w:p w14:paraId="6D7FA740" w14:textId="77777777" w:rsidR="001B1A71" w:rsidRDefault="001B1A71" w:rsidP="00CC020F"/>
    <w:p w14:paraId="71D9845A" w14:textId="77777777" w:rsidR="00CC020F" w:rsidRPr="00F741E3" w:rsidRDefault="00CC020F" w:rsidP="00CC020F">
      <w:pPr>
        <w:rPr>
          <w:b/>
          <w:u w:val="single"/>
        </w:rPr>
      </w:pPr>
      <w:r w:rsidRPr="00F741E3">
        <w:rPr>
          <w:b/>
          <w:u w:val="single"/>
          <w:lang w:val="ga-IE" w:bidi="ga-IE"/>
        </w:rPr>
        <w:t>2022</w:t>
      </w:r>
    </w:p>
    <w:p w14:paraId="40B7752B" w14:textId="77777777" w:rsidR="00CC020F" w:rsidRDefault="00CC020F" w:rsidP="00CC020F">
      <w:r>
        <w:rPr>
          <w:lang w:val="ga-IE" w:bidi="ga-IE"/>
        </w:rPr>
        <w:t>17 Eanáir</w:t>
      </w:r>
    </w:p>
    <w:p w14:paraId="5916D1DB" w14:textId="77777777" w:rsidR="00CC020F" w:rsidRDefault="00CC020F" w:rsidP="00CC020F">
      <w:r>
        <w:rPr>
          <w:lang w:val="ga-IE" w:bidi="ga-IE"/>
        </w:rPr>
        <w:t>28 Feabhra</w:t>
      </w:r>
    </w:p>
    <w:p w14:paraId="7B85FBA6" w14:textId="7ED30DDE" w:rsidR="00CC020F" w:rsidRDefault="00CC020F" w:rsidP="00CC020F">
      <w:r>
        <w:rPr>
          <w:lang w:val="ga-IE" w:bidi="ga-IE"/>
        </w:rPr>
        <w:t>28 Márta</w:t>
      </w:r>
    </w:p>
    <w:p w14:paraId="5E13F881" w14:textId="77777777" w:rsidR="00CC020F" w:rsidRDefault="00CC020F" w:rsidP="00CC020F">
      <w:r>
        <w:rPr>
          <w:lang w:val="ga-IE" w:bidi="ga-IE"/>
        </w:rPr>
        <w:t>16 Bealtaine</w:t>
      </w:r>
    </w:p>
    <w:p w14:paraId="3F31479A" w14:textId="77777777" w:rsidR="00CC020F" w:rsidRDefault="00CC020F" w:rsidP="00CC020F">
      <w:r>
        <w:rPr>
          <w:lang w:val="ga-IE" w:bidi="ga-IE"/>
        </w:rPr>
        <w:t>20 Meitheamh</w:t>
      </w:r>
    </w:p>
    <w:p w14:paraId="6094B782" w14:textId="77777777" w:rsidR="00CC020F" w:rsidRDefault="00CC020F" w:rsidP="00CC020F">
      <w:r>
        <w:rPr>
          <w:lang w:val="ga-IE" w:bidi="ga-IE"/>
        </w:rPr>
        <w:t>19 Meán Fómhair</w:t>
      </w:r>
    </w:p>
    <w:p w14:paraId="2843C54B" w14:textId="75ED7D35" w:rsidR="00377F6D" w:rsidRDefault="00377F6D" w:rsidP="00D953F9">
      <w:pPr>
        <w:pStyle w:val="ListParagraph"/>
        <w:ind w:left="792" w:right="39"/>
        <w:rPr>
          <w:rFonts w:cstheme="minorHAnsi"/>
          <w:sz w:val="24"/>
          <w:szCs w:val="24"/>
        </w:rPr>
      </w:pPr>
    </w:p>
    <w:p w14:paraId="72040D5C" w14:textId="31150038" w:rsidR="001B1A71" w:rsidRDefault="001B1A71" w:rsidP="00BB47C7">
      <w:pPr>
        <w:ind w:right="39"/>
        <w:rPr>
          <w:rFonts w:cstheme="minorHAnsi"/>
        </w:rPr>
      </w:pPr>
    </w:p>
    <w:p w14:paraId="0DB62CF4" w14:textId="20E7407E" w:rsidR="00BB47C7" w:rsidRDefault="00BB47C7" w:rsidP="00BB47C7">
      <w:pPr>
        <w:ind w:right="39"/>
        <w:rPr>
          <w:rFonts w:cstheme="minorHAnsi"/>
        </w:rPr>
      </w:pPr>
    </w:p>
    <w:p w14:paraId="62A1EFEC" w14:textId="797E1BE1" w:rsidR="00BB47C7" w:rsidRDefault="00BB47C7" w:rsidP="00BB47C7">
      <w:pPr>
        <w:ind w:right="39"/>
        <w:rPr>
          <w:rFonts w:cstheme="minorHAnsi"/>
        </w:rPr>
      </w:pPr>
    </w:p>
    <w:p w14:paraId="76007D32" w14:textId="0BCFEE1D" w:rsidR="00BB47C7" w:rsidRDefault="00BB47C7" w:rsidP="00BB47C7">
      <w:pPr>
        <w:ind w:right="39"/>
        <w:rPr>
          <w:rFonts w:cstheme="minorHAnsi"/>
        </w:rPr>
      </w:pPr>
    </w:p>
    <w:p w14:paraId="42EE8742" w14:textId="53C7B5B5" w:rsidR="00BB47C7" w:rsidRDefault="00BB47C7" w:rsidP="00BB47C7">
      <w:pPr>
        <w:ind w:right="39"/>
        <w:rPr>
          <w:rFonts w:cstheme="minorHAnsi"/>
        </w:rPr>
      </w:pPr>
    </w:p>
    <w:p w14:paraId="2F92CC94" w14:textId="2DBF0BDB" w:rsidR="00BB47C7" w:rsidRDefault="00BB47C7" w:rsidP="00BB47C7">
      <w:pPr>
        <w:ind w:right="39"/>
        <w:rPr>
          <w:rFonts w:cstheme="minorHAnsi"/>
        </w:rPr>
      </w:pPr>
    </w:p>
    <w:p w14:paraId="15368BFB" w14:textId="68A4D13B" w:rsidR="00BB47C7" w:rsidRDefault="00BB47C7" w:rsidP="00BB47C7">
      <w:pPr>
        <w:ind w:right="39"/>
        <w:rPr>
          <w:rFonts w:cstheme="minorHAnsi"/>
        </w:rPr>
      </w:pPr>
    </w:p>
    <w:p w14:paraId="15FBB55A" w14:textId="74690D44" w:rsidR="00BB47C7" w:rsidRDefault="00BB47C7" w:rsidP="00BB47C7">
      <w:pPr>
        <w:ind w:right="39"/>
        <w:rPr>
          <w:rFonts w:cstheme="minorHAnsi"/>
        </w:rPr>
      </w:pPr>
    </w:p>
    <w:p w14:paraId="4F480089" w14:textId="2600C7C9" w:rsidR="00BB47C7" w:rsidRPr="00BB47C7" w:rsidRDefault="00BB47C7" w:rsidP="00BB47C7">
      <w:pPr>
        <w:ind w:right="39"/>
        <w:rPr>
          <w:rFonts w:cstheme="minorHAnsi"/>
        </w:rPr>
      </w:pPr>
    </w:p>
    <w:p w14:paraId="206210F3" w14:textId="7914431F" w:rsidR="002D524B" w:rsidRPr="006B7977" w:rsidRDefault="00D7531C" w:rsidP="00292A0D">
      <w:pPr>
        <w:ind w:right="39" w:firstLine="720"/>
        <w:rPr>
          <w:rFonts w:cstheme="minorHAnsi"/>
        </w:rPr>
      </w:pPr>
      <w:r w:rsidRPr="006B7977">
        <w:rPr>
          <w:b/>
          <w:lang w:val="ga-IE" w:bidi="ga-IE"/>
        </w:rPr>
        <w:t>5.1 Tuarascáil Airgeadais</w:t>
      </w:r>
    </w:p>
    <w:tbl>
      <w:tblPr>
        <w:tblStyle w:val="TableGrid1"/>
        <w:tblW w:w="9230" w:type="dxa"/>
        <w:tblInd w:w="888" w:type="dxa"/>
        <w:tblCellMar>
          <w:top w:w="1" w:type="dxa"/>
          <w:left w:w="26" w:type="dxa"/>
          <w:right w:w="26" w:type="dxa"/>
        </w:tblCellMar>
        <w:tblLook w:val="04A0" w:firstRow="1" w:lastRow="0" w:firstColumn="1" w:lastColumn="0" w:noHBand="0" w:noVBand="1"/>
      </w:tblPr>
      <w:tblGrid>
        <w:gridCol w:w="618"/>
        <w:gridCol w:w="2694"/>
        <w:gridCol w:w="1040"/>
        <w:gridCol w:w="588"/>
        <w:gridCol w:w="1037"/>
        <w:gridCol w:w="586"/>
        <w:gridCol w:w="1042"/>
        <w:gridCol w:w="587"/>
        <w:gridCol w:w="1038"/>
      </w:tblGrid>
      <w:tr w:rsidR="00377F6D" w:rsidRPr="00377F6D" w14:paraId="661F8889" w14:textId="77777777" w:rsidTr="003B6331">
        <w:trPr>
          <w:trHeight w:val="156"/>
        </w:trPr>
        <w:tc>
          <w:tcPr>
            <w:tcW w:w="8186" w:type="dxa"/>
            <w:gridSpan w:val="8"/>
            <w:tcBorders>
              <w:top w:val="single" w:sz="8" w:space="0" w:color="000000"/>
              <w:left w:val="single" w:sz="8" w:space="0" w:color="000000"/>
              <w:bottom w:val="single" w:sz="2" w:space="0" w:color="000000"/>
              <w:right w:val="nil"/>
            </w:tcBorders>
          </w:tcPr>
          <w:p w14:paraId="7C6FD796" w14:textId="77777777" w:rsidR="00377F6D" w:rsidRPr="00377F6D" w:rsidRDefault="00377F6D" w:rsidP="00377F6D">
            <w:pPr>
              <w:spacing w:line="259" w:lineRule="auto"/>
              <w:ind w:left="1370"/>
              <w:jc w:val="center"/>
              <w:rPr>
                <w:rFonts w:ascii="Calibri" w:eastAsia="Calibri" w:hAnsi="Calibri" w:cs="Calibri"/>
                <w:color w:val="000000"/>
                <w:sz w:val="22"/>
                <w:szCs w:val="22"/>
                <w:lang w:val="en-IE" w:eastAsia="en-IE"/>
              </w:rPr>
            </w:pPr>
            <w:r w:rsidRPr="00377F6D">
              <w:rPr>
                <w:b/>
                <w:sz w:val="14"/>
                <w:lang w:val="ga-IE" w:bidi="ga-IE"/>
              </w:rPr>
              <w:t>BORD OIDEACHAIS AGUS OILIÚNA ÁTHA CLIATH AGUS DHÚN LAOGHAIRE</w:t>
            </w:r>
          </w:p>
        </w:tc>
        <w:tc>
          <w:tcPr>
            <w:tcW w:w="1044" w:type="dxa"/>
            <w:tcBorders>
              <w:top w:val="single" w:sz="8" w:space="0" w:color="000000"/>
              <w:left w:val="nil"/>
              <w:bottom w:val="single" w:sz="2" w:space="0" w:color="000000"/>
              <w:right w:val="single" w:sz="8" w:space="0" w:color="000000"/>
            </w:tcBorders>
          </w:tcPr>
          <w:p w14:paraId="69AE7DD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2CD7EBE2" w14:textId="77777777" w:rsidTr="003B6331">
        <w:trPr>
          <w:trHeight w:val="155"/>
        </w:trPr>
        <w:tc>
          <w:tcPr>
            <w:tcW w:w="8186" w:type="dxa"/>
            <w:gridSpan w:val="8"/>
            <w:tcBorders>
              <w:top w:val="single" w:sz="2" w:space="0" w:color="000000"/>
              <w:left w:val="single" w:sz="8" w:space="0" w:color="000000"/>
              <w:bottom w:val="single" w:sz="2" w:space="0" w:color="000000"/>
              <w:right w:val="nil"/>
            </w:tcBorders>
          </w:tcPr>
          <w:p w14:paraId="62C5D645" w14:textId="77777777" w:rsidR="00377F6D" w:rsidRPr="00377F6D" w:rsidRDefault="00377F6D" w:rsidP="00377F6D">
            <w:pPr>
              <w:spacing w:line="259" w:lineRule="auto"/>
              <w:ind w:left="1375"/>
              <w:jc w:val="center"/>
              <w:rPr>
                <w:rFonts w:ascii="Calibri" w:eastAsia="Calibri" w:hAnsi="Calibri" w:cs="Calibri"/>
                <w:color w:val="000000"/>
                <w:sz w:val="22"/>
                <w:szCs w:val="22"/>
                <w:lang w:val="en-IE" w:eastAsia="en-IE"/>
              </w:rPr>
            </w:pPr>
            <w:r w:rsidRPr="00377F6D">
              <w:rPr>
                <w:b/>
                <w:sz w:val="14"/>
                <w:lang w:val="ga-IE" w:bidi="ga-IE"/>
              </w:rPr>
              <w:t>TUARASCÁIL AIRGEADAIS</w:t>
            </w:r>
          </w:p>
        </w:tc>
        <w:tc>
          <w:tcPr>
            <w:tcW w:w="1044" w:type="dxa"/>
            <w:tcBorders>
              <w:top w:val="single" w:sz="2" w:space="0" w:color="000000"/>
              <w:left w:val="nil"/>
              <w:bottom w:val="single" w:sz="2" w:space="0" w:color="000000"/>
              <w:right w:val="single" w:sz="8" w:space="0" w:color="000000"/>
            </w:tcBorders>
          </w:tcPr>
          <w:p w14:paraId="5ABA017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7E10559D" w14:textId="77777777" w:rsidTr="003B6331">
        <w:trPr>
          <w:trHeight w:val="155"/>
        </w:trPr>
        <w:tc>
          <w:tcPr>
            <w:tcW w:w="8186" w:type="dxa"/>
            <w:gridSpan w:val="8"/>
            <w:tcBorders>
              <w:top w:val="single" w:sz="2" w:space="0" w:color="000000"/>
              <w:left w:val="single" w:sz="8" w:space="0" w:color="000000"/>
              <w:bottom w:val="single" w:sz="2" w:space="0" w:color="000000"/>
              <w:right w:val="nil"/>
            </w:tcBorders>
          </w:tcPr>
          <w:p w14:paraId="7280FDE9" w14:textId="77777777" w:rsidR="00377F6D" w:rsidRPr="00377F6D" w:rsidRDefault="00377F6D" w:rsidP="00377F6D">
            <w:pPr>
              <w:spacing w:line="259" w:lineRule="auto"/>
              <w:ind w:left="1374"/>
              <w:jc w:val="center"/>
              <w:rPr>
                <w:rFonts w:ascii="Calibri" w:eastAsia="Calibri" w:hAnsi="Calibri" w:cs="Calibri"/>
                <w:color w:val="000000"/>
                <w:sz w:val="22"/>
                <w:szCs w:val="22"/>
                <w:lang w:val="en-IE" w:eastAsia="en-IE"/>
              </w:rPr>
            </w:pPr>
            <w:r w:rsidRPr="00377F6D">
              <w:rPr>
                <w:b/>
                <w:sz w:val="14"/>
                <w:lang w:val="ga-IE" w:bidi="ga-IE"/>
              </w:rPr>
              <w:t>AN BHLIAIN GO DÁTA Lúnasa 2021</w:t>
            </w:r>
          </w:p>
        </w:tc>
        <w:tc>
          <w:tcPr>
            <w:tcW w:w="1044" w:type="dxa"/>
            <w:tcBorders>
              <w:top w:val="single" w:sz="2" w:space="0" w:color="000000"/>
              <w:left w:val="nil"/>
              <w:bottom w:val="single" w:sz="2" w:space="0" w:color="000000"/>
              <w:right w:val="single" w:sz="8" w:space="0" w:color="000000"/>
            </w:tcBorders>
          </w:tcPr>
          <w:p w14:paraId="5999D86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332E8D70" w14:textId="77777777" w:rsidTr="003B6331">
        <w:trPr>
          <w:trHeight w:val="312"/>
        </w:trPr>
        <w:tc>
          <w:tcPr>
            <w:tcW w:w="537" w:type="dxa"/>
            <w:tcBorders>
              <w:top w:val="single" w:sz="2" w:space="0" w:color="000000"/>
              <w:left w:val="single" w:sz="8" w:space="0" w:color="000000"/>
              <w:bottom w:val="single" w:sz="2" w:space="0" w:color="000000"/>
              <w:right w:val="single" w:sz="2" w:space="0" w:color="000000"/>
            </w:tcBorders>
          </w:tcPr>
          <w:p w14:paraId="53B15295"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single" w:sz="2" w:space="0" w:color="000000"/>
              <w:right w:val="single" w:sz="2" w:space="0" w:color="000000"/>
            </w:tcBorders>
            <w:vAlign w:val="bottom"/>
          </w:tcPr>
          <w:p w14:paraId="54BA035B"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b/>
                <w:sz w:val="14"/>
                <w:lang w:val="ga-IE" w:bidi="ga-IE"/>
              </w:rPr>
              <w:t>Clár</w:t>
            </w:r>
          </w:p>
        </w:tc>
        <w:tc>
          <w:tcPr>
            <w:tcW w:w="1039" w:type="dxa"/>
            <w:tcBorders>
              <w:top w:val="single" w:sz="2" w:space="0" w:color="000000"/>
              <w:left w:val="single" w:sz="2" w:space="0" w:color="000000"/>
              <w:bottom w:val="single" w:sz="2" w:space="0" w:color="000000"/>
              <w:right w:val="single" w:sz="2" w:space="0" w:color="000000"/>
            </w:tcBorders>
          </w:tcPr>
          <w:p w14:paraId="7F1FA31B"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b/>
                <w:sz w:val="14"/>
                <w:lang w:val="ga-IE" w:bidi="ga-IE"/>
              </w:rPr>
              <w:t xml:space="preserve">Airgead Deontais Tosaigh </w:t>
            </w:r>
          </w:p>
          <w:p w14:paraId="7BC135F8"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b/>
                <w:sz w:val="14"/>
                <w:lang w:val="ga-IE" w:bidi="ga-IE"/>
              </w:rPr>
              <w:t>Iarmhéid</w:t>
            </w:r>
          </w:p>
        </w:tc>
        <w:tc>
          <w:tcPr>
            <w:tcW w:w="595" w:type="dxa"/>
            <w:tcBorders>
              <w:top w:val="single" w:sz="2" w:space="0" w:color="000000"/>
              <w:left w:val="single" w:sz="2" w:space="0" w:color="000000"/>
              <w:bottom w:val="single" w:sz="2" w:space="0" w:color="000000"/>
              <w:right w:val="single" w:sz="2" w:space="0" w:color="000000"/>
            </w:tcBorders>
          </w:tcPr>
          <w:p w14:paraId="3E40725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496F4833"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b/>
                <w:sz w:val="14"/>
                <w:lang w:val="ga-IE" w:bidi="ga-IE"/>
              </w:rPr>
              <w:t xml:space="preserve">Fáltais </w:t>
            </w:r>
          </w:p>
        </w:tc>
        <w:tc>
          <w:tcPr>
            <w:tcW w:w="596" w:type="dxa"/>
            <w:tcBorders>
              <w:top w:val="single" w:sz="2" w:space="0" w:color="000000"/>
              <w:left w:val="single" w:sz="2" w:space="0" w:color="000000"/>
              <w:bottom w:val="single" w:sz="2" w:space="0" w:color="000000"/>
              <w:right w:val="single" w:sz="2" w:space="0" w:color="000000"/>
            </w:tcBorders>
          </w:tcPr>
          <w:p w14:paraId="4D31A923"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0532910A"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b/>
                <w:sz w:val="14"/>
                <w:lang w:val="ga-IE" w:bidi="ga-IE"/>
              </w:rPr>
              <w:t>Íocaíochtaí</w:t>
            </w:r>
          </w:p>
        </w:tc>
        <w:tc>
          <w:tcPr>
            <w:tcW w:w="595" w:type="dxa"/>
            <w:tcBorders>
              <w:top w:val="single" w:sz="2" w:space="0" w:color="000000"/>
              <w:left w:val="single" w:sz="2" w:space="0" w:color="000000"/>
              <w:bottom w:val="single" w:sz="2" w:space="0" w:color="000000"/>
              <w:right w:val="single" w:sz="2" w:space="0" w:color="000000"/>
            </w:tcBorders>
          </w:tcPr>
          <w:p w14:paraId="7FF2E0A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23A082F1"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b/>
                <w:sz w:val="14"/>
                <w:lang w:val="ga-IE" w:bidi="ga-IE"/>
              </w:rPr>
              <w:t xml:space="preserve">Airgead Deontais Deiridh </w:t>
            </w:r>
          </w:p>
          <w:p w14:paraId="5FCC142B"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b/>
                <w:sz w:val="14"/>
                <w:lang w:val="ga-IE" w:bidi="ga-IE"/>
              </w:rPr>
              <w:t>Iarmhéid</w:t>
            </w:r>
          </w:p>
        </w:tc>
      </w:tr>
      <w:tr w:rsidR="00377F6D" w:rsidRPr="00377F6D" w14:paraId="728EC124" w14:textId="77777777" w:rsidTr="003B6331">
        <w:trPr>
          <w:trHeight w:val="301"/>
        </w:trPr>
        <w:tc>
          <w:tcPr>
            <w:tcW w:w="537" w:type="dxa"/>
            <w:tcBorders>
              <w:top w:val="single" w:sz="2" w:space="0" w:color="000000"/>
              <w:left w:val="single" w:sz="8" w:space="0" w:color="000000"/>
              <w:bottom w:val="single" w:sz="2" w:space="0" w:color="000000"/>
              <w:right w:val="single" w:sz="2" w:space="0" w:color="000000"/>
            </w:tcBorders>
          </w:tcPr>
          <w:p w14:paraId="1BF4D70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single" w:sz="2" w:space="0" w:color="000000"/>
              <w:right w:val="single" w:sz="2" w:space="0" w:color="000000"/>
            </w:tcBorders>
          </w:tcPr>
          <w:p w14:paraId="1AEA237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9" w:type="dxa"/>
            <w:tcBorders>
              <w:top w:val="single" w:sz="2" w:space="0" w:color="000000"/>
              <w:left w:val="single" w:sz="2" w:space="0" w:color="000000"/>
              <w:bottom w:val="single" w:sz="2" w:space="0" w:color="000000"/>
              <w:right w:val="single" w:sz="2" w:space="0" w:color="000000"/>
            </w:tcBorders>
          </w:tcPr>
          <w:p w14:paraId="235FC36F"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b/>
                <w:sz w:val="14"/>
                <w:lang w:val="ga-IE" w:bidi="ga-IE"/>
              </w:rPr>
              <w:t>An 1 Eanáir 2021</w:t>
            </w:r>
          </w:p>
        </w:tc>
        <w:tc>
          <w:tcPr>
            <w:tcW w:w="595" w:type="dxa"/>
            <w:tcBorders>
              <w:top w:val="single" w:sz="2" w:space="0" w:color="000000"/>
              <w:left w:val="single" w:sz="2" w:space="0" w:color="000000"/>
              <w:bottom w:val="single" w:sz="2" w:space="0" w:color="000000"/>
              <w:right w:val="single" w:sz="2" w:space="0" w:color="000000"/>
            </w:tcBorders>
          </w:tcPr>
          <w:p w14:paraId="2BD93113"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463C5EC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2" w:space="0" w:color="000000"/>
              <w:left w:val="single" w:sz="2" w:space="0" w:color="000000"/>
              <w:bottom w:val="single" w:sz="2" w:space="0" w:color="000000"/>
              <w:right w:val="single" w:sz="2" w:space="0" w:color="000000"/>
            </w:tcBorders>
          </w:tcPr>
          <w:p w14:paraId="150CA69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21601F2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2" w:space="0" w:color="000000"/>
              <w:right w:val="single" w:sz="2" w:space="0" w:color="000000"/>
            </w:tcBorders>
          </w:tcPr>
          <w:p w14:paraId="7F98511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116BE076"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b/>
                <w:sz w:val="14"/>
                <w:lang w:val="ga-IE" w:bidi="ga-IE"/>
              </w:rPr>
              <w:t>an 31 Lúnasa 2021</w:t>
            </w:r>
          </w:p>
        </w:tc>
      </w:tr>
      <w:tr w:rsidR="00377F6D" w:rsidRPr="00377F6D" w14:paraId="4B6F76E2" w14:textId="77777777" w:rsidTr="003B6331">
        <w:trPr>
          <w:trHeight w:val="155"/>
        </w:trPr>
        <w:tc>
          <w:tcPr>
            <w:tcW w:w="537" w:type="dxa"/>
            <w:tcBorders>
              <w:top w:val="single" w:sz="2" w:space="0" w:color="000000"/>
              <w:left w:val="single" w:sz="8" w:space="0" w:color="000000"/>
              <w:bottom w:val="nil"/>
              <w:right w:val="single" w:sz="2" w:space="0" w:color="000000"/>
            </w:tcBorders>
          </w:tcPr>
          <w:p w14:paraId="69947DB5"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nil"/>
              <w:right w:val="single" w:sz="2" w:space="0" w:color="000000"/>
            </w:tcBorders>
          </w:tcPr>
          <w:p w14:paraId="00A77DD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9" w:type="dxa"/>
            <w:tcBorders>
              <w:top w:val="single" w:sz="2" w:space="0" w:color="000000"/>
              <w:left w:val="single" w:sz="2" w:space="0" w:color="000000"/>
              <w:bottom w:val="single" w:sz="5" w:space="0" w:color="000000"/>
              <w:right w:val="single" w:sz="2" w:space="0" w:color="000000"/>
            </w:tcBorders>
          </w:tcPr>
          <w:p w14:paraId="349483D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5" w:space="0" w:color="000000"/>
              <w:right w:val="single" w:sz="2" w:space="0" w:color="000000"/>
            </w:tcBorders>
          </w:tcPr>
          <w:p w14:paraId="4091BE6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5" w:space="0" w:color="000000"/>
              <w:right w:val="single" w:sz="2" w:space="0" w:color="000000"/>
            </w:tcBorders>
            <w:vAlign w:val="center"/>
          </w:tcPr>
          <w:p w14:paraId="3242FDE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2" w:space="0" w:color="000000"/>
              <w:left w:val="single" w:sz="2" w:space="0" w:color="000000"/>
              <w:bottom w:val="single" w:sz="5" w:space="0" w:color="000000"/>
              <w:right w:val="single" w:sz="2" w:space="0" w:color="000000"/>
            </w:tcBorders>
          </w:tcPr>
          <w:p w14:paraId="4F126B3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5" w:space="0" w:color="000000"/>
              <w:right w:val="single" w:sz="2" w:space="0" w:color="000000"/>
            </w:tcBorders>
          </w:tcPr>
          <w:p w14:paraId="10A80BF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5" w:space="0" w:color="000000"/>
              <w:right w:val="single" w:sz="2" w:space="0" w:color="000000"/>
            </w:tcBorders>
          </w:tcPr>
          <w:p w14:paraId="19DF437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5" w:space="0" w:color="000000"/>
              <w:right w:val="single" w:sz="8" w:space="0" w:color="000000"/>
            </w:tcBorders>
          </w:tcPr>
          <w:p w14:paraId="252D06E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3348316E" w14:textId="77777777" w:rsidTr="003B6331">
        <w:trPr>
          <w:trHeight w:val="155"/>
        </w:trPr>
        <w:tc>
          <w:tcPr>
            <w:tcW w:w="3272" w:type="dxa"/>
            <w:gridSpan w:val="2"/>
            <w:tcBorders>
              <w:top w:val="nil"/>
              <w:left w:val="single" w:sz="8" w:space="0" w:color="000000"/>
              <w:bottom w:val="nil"/>
              <w:right w:val="nil"/>
            </w:tcBorders>
            <w:shd w:val="clear" w:color="auto" w:fill="D9D9D9"/>
          </w:tcPr>
          <w:p w14:paraId="0E308C34"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IOMLÁN NA PRÍOMHSCÉIME MAR PHÁ</w:t>
            </w:r>
          </w:p>
        </w:tc>
        <w:tc>
          <w:tcPr>
            <w:tcW w:w="1635" w:type="dxa"/>
            <w:gridSpan w:val="2"/>
            <w:tcBorders>
              <w:top w:val="single" w:sz="5" w:space="0" w:color="000000"/>
              <w:left w:val="nil"/>
              <w:bottom w:val="single" w:sz="5" w:space="0" w:color="000000"/>
              <w:right w:val="nil"/>
            </w:tcBorders>
            <w:shd w:val="clear" w:color="auto" w:fill="FFFF00"/>
          </w:tcPr>
          <w:p w14:paraId="777F6108" w14:textId="77777777" w:rsidR="00377F6D" w:rsidRPr="00377F6D" w:rsidRDefault="00377F6D" w:rsidP="00377F6D">
            <w:pPr>
              <w:spacing w:line="259" w:lineRule="auto"/>
              <w:ind w:left="46"/>
              <w:jc w:val="center"/>
              <w:rPr>
                <w:rFonts w:ascii="Calibri" w:eastAsia="Calibri" w:hAnsi="Calibri" w:cs="Calibri"/>
                <w:color w:val="000000"/>
                <w:sz w:val="22"/>
                <w:szCs w:val="22"/>
                <w:lang w:val="en-IE" w:eastAsia="en-IE"/>
              </w:rPr>
            </w:pPr>
            <w:r w:rsidRPr="00377F6D">
              <w:rPr>
                <w:b/>
                <w:sz w:val="14"/>
                <w:lang w:val="ga-IE" w:bidi="ga-IE"/>
              </w:rPr>
              <w:t>324,028</w:t>
            </w:r>
          </w:p>
        </w:tc>
        <w:tc>
          <w:tcPr>
            <w:tcW w:w="3278" w:type="dxa"/>
            <w:gridSpan w:val="4"/>
            <w:tcBorders>
              <w:top w:val="single" w:sz="5" w:space="0" w:color="000000"/>
              <w:left w:val="nil"/>
              <w:bottom w:val="single" w:sz="5" w:space="0" w:color="000000"/>
              <w:right w:val="nil"/>
            </w:tcBorders>
            <w:shd w:val="clear" w:color="auto" w:fill="92D050"/>
          </w:tcPr>
          <w:p w14:paraId="6CBA6E4F" w14:textId="77777777" w:rsidR="00377F6D" w:rsidRPr="00377F6D" w:rsidRDefault="00377F6D" w:rsidP="00377F6D">
            <w:pPr>
              <w:tabs>
                <w:tab w:val="center" w:pos="912"/>
                <w:tab w:val="center" w:pos="2779"/>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(78,095,329)</w:t>
            </w:r>
            <w:r w:rsidRPr="00377F6D">
              <w:rPr>
                <w:b/>
                <w:color w:val="FF0000"/>
                <w:sz w:val="14"/>
                <w:lang w:val="ga-IE" w:bidi="ga-IE"/>
              </w:rPr>
              <w:tab/>
            </w:r>
            <w:r w:rsidRPr="00377F6D">
              <w:rPr>
                <w:b/>
                <w:sz w:val="14"/>
                <w:lang w:val="ga-IE" w:bidi="ga-IE"/>
              </w:rPr>
              <w:t xml:space="preserve">                   77,755,262</w:t>
            </w:r>
          </w:p>
        </w:tc>
        <w:tc>
          <w:tcPr>
            <w:tcW w:w="1044" w:type="dxa"/>
            <w:tcBorders>
              <w:top w:val="single" w:sz="5" w:space="0" w:color="000000"/>
              <w:left w:val="nil"/>
              <w:bottom w:val="single" w:sz="5" w:space="0" w:color="000000"/>
              <w:right w:val="single" w:sz="8" w:space="0" w:color="000000"/>
            </w:tcBorders>
            <w:shd w:val="clear" w:color="auto" w:fill="92D050"/>
          </w:tcPr>
          <w:p w14:paraId="4726B706" w14:textId="77777777" w:rsidR="00377F6D" w:rsidRPr="00377F6D" w:rsidRDefault="00377F6D" w:rsidP="00377F6D">
            <w:pPr>
              <w:spacing w:line="259" w:lineRule="auto"/>
              <w:jc w:val="right"/>
              <w:rPr>
                <w:rFonts w:ascii="Calibri" w:eastAsia="Calibri" w:hAnsi="Calibri" w:cs="Calibri"/>
                <w:color w:val="000000"/>
                <w:sz w:val="22"/>
                <w:szCs w:val="22"/>
                <w:lang w:val="en-IE" w:eastAsia="en-IE"/>
              </w:rPr>
            </w:pPr>
            <w:r w:rsidRPr="00377F6D">
              <w:rPr>
                <w:b/>
                <w:color w:val="FF0000"/>
                <w:sz w:val="14"/>
                <w:lang w:val="ga-IE" w:bidi="ga-IE"/>
              </w:rPr>
              <w:t xml:space="preserve"> (16,039)</w:t>
            </w:r>
          </w:p>
        </w:tc>
      </w:tr>
      <w:tr w:rsidR="00377F6D" w:rsidRPr="00377F6D" w14:paraId="00201A73" w14:textId="77777777" w:rsidTr="003B6331">
        <w:trPr>
          <w:trHeight w:val="181"/>
        </w:trPr>
        <w:tc>
          <w:tcPr>
            <w:tcW w:w="3272" w:type="dxa"/>
            <w:gridSpan w:val="2"/>
            <w:tcBorders>
              <w:top w:val="nil"/>
              <w:left w:val="single" w:sz="8" w:space="0" w:color="000000"/>
              <w:bottom w:val="nil"/>
              <w:right w:val="nil"/>
            </w:tcBorders>
          </w:tcPr>
          <w:p w14:paraId="739D110A"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noProof/>
                <w:sz w:val="22"/>
                <w:lang w:val="ga-IE" w:bidi="ga-IE"/>
              </w:rPr>
              <mc:AlternateContent>
                <mc:Choice Requires="wpg">
                  <w:drawing>
                    <wp:inline distT="0" distB="0" distL="0" distR="0" wp14:anchorId="210750CB" wp14:editId="30B33837">
                      <wp:extent cx="1524" cy="115824"/>
                      <wp:effectExtent l="0" t="0" r="0" b="0"/>
                      <wp:docPr id="5770" name="Group 5770"/>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47" name="Shape 247"/>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70" name="Shape 7470"/>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w:pict>
                    <v:group w14:anchorId="33A49D11" id="Group 5770" o:spid="_x0000_s1026" style="width:.1pt;height:9.1pt;mso-position-horizontal-relative:char;mso-position-vertical-relative:line" coordsize="1524,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">
                      <v:shape id="Shape 247" o:spid="_x0000_s1027" style="position:absolute;left:762;top:762;width:0;height:114300;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" path="m,l,114300e" filled="f" strokeweight=".14pt">
                        <v:stroke endcap="square"/>
                        <v:path arrowok="t" textboxrect="0,0,0,114300"/>
                      </v:shape>
                      <v:shape id="Shape 7470" o:spid="_x0000_s1028" style="position:absolute;width:9144;height:115824;visibility:visible;mso-wrap-style:square;v-text-anchor:top" coordsize="914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" path="m,l9144,r,115824l,115824,,e" fillcolor="black" stroked="f" strokeweight="0">
                        <v:stroke endcap="square"/>
                        <v:path arrowok="t" textboxrect="0,0,9144,115824"/>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6BA3A2C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vAlign w:val="bottom"/>
          </w:tcPr>
          <w:p w14:paraId="7FA930D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18C2B17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3CEED918" w14:textId="77777777" w:rsidTr="003B6331">
        <w:trPr>
          <w:trHeight w:val="155"/>
        </w:trPr>
        <w:tc>
          <w:tcPr>
            <w:tcW w:w="3272" w:type="dxa"/>
            <w:gridSpan w:val="2"/>
            <w:tcBorders>
              <w:top w:val="nil"/>
              <w:left w:val="single" w:sz="8" w:space="0" w:color="000000"/>
              <w:bottom w:val="nil"/>
              <w:right w:val="nil"/>
            </w:tcBorders>
            <w:shd w:val="clear" w:color="auto" w:fill="D9D9D9"/>
          </w:tcPr>
          <w:p w14:paraId="6AA361ED"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IOMLÁN NA PRÍOMHSCÉIME NEAMHPHÁ</w:t>
            </w:r>
          </w:p>
        </w:tc>
        <w:tc>
          <w:tcPr>
            <w:tcW w:w="1635" w:type="dxa"/>
            <w:gridSpan w:val="2"/>
            <w:tcBorders>
              <w:top w:val="single" w:sz="5" w:space="0" w:color="000000"/>
              <w:left w:val="nil"/>
              <w:bottom w:val="single" w:sz="5" w:space="0" w:color="000000"/>
              <w:right w:val="nil"/>
            </w:tcBorders>
            <w:shd w:val="clear" w:color="auto" w:fill="FFFF00"/>
          </w:tcPr>
          <w:p w14:paraId="18F0AB20"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b/>
                <w:color w:val="FF0000"/>
                <w:sz w:val="14"/>
                <w:lang w:val="ga-IE" w:bidi="ga-IE"/>
              </w:rPr>
              <w:t xml:space="preserve"> (2,662,101)</w:t>
            </w:r>
          </w:p>
        </w:tc>
        <w:tc>
          <w:tcPr>
            <w:tcW w:w="3278" w:type="dxa"/>
            <w:gridSpan w:val="4"/>
            <w:tcBorders>
              <w:top w:val="single" w:sz="5" w:space="0" w:color="000000"/>
              <w:left w:val="nil"/>
              <w:bottom w:val="single" w:sz="5" w:space="0" w:color="000000"/>
              <w:right w:val="nil"/>
            </w:tcBorders>
            <w:shd w:val="clear" w:color="auto" w:fill="92D050"/>
          </w:tcPr>
          <w:p w14:paraId="63E1AD4F"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(5,625,428)</w:t>
            </w:r>
            <w:r w:rsidRPr="00377F6D">
              <w:rPr>
                <w:b/>
                <w:color w:val="FF0000"/>
                <w:sz w:val="14"/>
                <w:lang w:val="ga-IE" w:bidi="ga-IE"/>
              </w:rPr>
              <w:tab/>
            </w:r>
            <w:r w:rsidRPr="00377F6D">
              <w:rPr>
                <w:b/>
                <w:sz w:val="14"/>
                <w:lang w:val="ga-IE" w:bidi="ga-IE"/>
              </w:rPr>
              <w:t xml:space="preserve">                     5,758,663</w:t>
            </w:r>
          </w:p>
        </w:tc>
        <w:tc>
          <w:tcPr>
            <w:tcW w:w="1044" w:type="dxa"/>
            <w:tcBorders>
              <w:top w:val="single" w:sz="5" w:space="0" w:color="000000"/>
              <w:left w:val="nil"/>
              <w:bottom w:val="single" w:sz="5" w:space="0" w:color="000000"/>
              <w:right w:val="single" w:sz="8" w:space="0" w:color="000000"/>
            </w:tcBorders>
            <w:shd w:val="clear" w:color="auto" w:fill="92D050"/>
          </w:tcPr>
          <w:p w14:paraId="63C2A2DD"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(2,528,866)</w:t>
            </w:r>
          </w:p>
        </w:tc>
      </w:tr>
      <w:tr w:rsidR="00377F6D" w:rsidRPr="00377F6D" w14:paraId="67AD2ADF" w14:textId="77777777" w:rsidTr="003B6331">
        <w:trPr>
          <w:trHeight w:val="155"/>
        </w:trPr>
        <w:tc>
          <w:tcPr>
            <w:tcW w:w="3272" w:type="dxa"/>
            <w:gridSpan w:val="2"/>
            <w:tcBorders>
              <w:top w:val="nil"/>
              <w:left w:val="single" w:sz="8" w:space="0" w:color="000000"/>
              <w:bottom w:val="nil"/>
              <w:right w:val="nil"/>
            </w:tcBorders>
          </w:tcPr>
          <w:p w14:paraId="320B3B45"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noProof/>
                <w:sz w:val="22"/>
                <w:lang w:val="ga-IE" w:bidi="ga-IE"/>
              </w:rPr>
              <mc:AlternateContent>
                <mc:Choice Requires="wpg">
                  <w:drawing>
                    <wp:inline distT="0" distB="0" distL="0" distR="0" wp14:anchorId="66805FDC" wp14:editId="65EA5881">
                      <wp:extent cx="1524" cy="115824"/>
                      <wp:effectExtent l="0" t="0" r="0" b="0"/>
                      <wp:docPr id="5816" name="Group 5816"/>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49" name="Shape 249"/>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72" name="Shape 7472"/>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w:pict>
                    <v:group w14:anchorId="79ABD8B3" id="Group 5816" o:spid="_x0000_s1026" style="width:.1pt;height:9.1pt;mso-position-horizontal-relative:char;mso-position-vertical-relative:line" coordsize="1524,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">
                      <v:shape id="Shape 249" o:spid="_x0000_s1027" style="position:absolute;left:762;top:762;width:0;height:114300;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" path="m,l,114300e" filled="f" strokeweight=".14pt">
                        <v:stroke endcap="square"/>
                        <v:path arrowok="t" textboxrect="0,0,0,114300"/>
                      </v:shape>
                      <v:shape id="Shape 7472" o:spid="_x0000_s1028" style="position:absolute;width:9144;height:115824;visibility:visible;mso-wrap-style:square;v-text-anchor:top" coordsize="914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" path="m,l9144,r,115824l,115824,,e" fillcolor="black" stroked="f" strokeweight="0">
                        <v:stroke endcap="square"/>
                        <v:path arrowok="t" textboxrect="0,0,9144,115824"/>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73ED9FD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7E19791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3246F83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1E777C5B" w14:textId="77777777" w:rsidTr="003B6331">
        <w:trPr>
          <w:trHeight w:val="155"/>
        </w:trPr>
        <w:tc>
          <w:tcPr>
            <w:tcW w:w="3272" w:type="dxa"/>
            <w:gridSpan w:val="2"/>
            <w:tcBorders>
              <w:top w:val="nil"/>
              <w:left w:val="single" w:sz="8" w:space="0" w:color="000000"/>
              <w:bottom w:val="nil"/>
              <w:right w:val="nil"/>
            </w:tcBorders>
            <w:shd w:val="clear" w:color="auto" w:fill="D9D9D9"/>
          </w:tcPr>
          <w:p w14:paraId="7952A57E"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AN tIOMLÁN A BHAINEANN LEIS AN bPRÍOMHSCÉIM</w:t>
            </w:r>
          </w:p>
        </w:tc>
        <w:tc>
          <w:tcPr>
            <w:tcW w:w="1635" w:type="dxa"/>
            <w:gridSpan w:val="2"/>
            <w:tcBorders>
              <w:top w:val="single" w:sz="5" w:space="0" w:color="000000"/>
              <w:left w:val="nil"/>
              <w:bottom w:val="single" w:sz="5" w:space="0" w:color="000000"/>
              <w:right w:val="nil"/>
            </w:tcBorders>
            <w:shd w:val="clear" w:color="auto" w:fill="FFFF00"/>
          </w:tcPr>
          <w:p w14:paraId="72A3D5F8"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b/>
                <w:color w:val="FF0000"/>
                <w:sz w:val="14"/>
                <w:lang w:val="ga-IE" w:bidi="ga-IE"/>
              </w:rPr>
              <w:t xml:space="preserve"> (4,756,721)</w:t>
            </w:r>
          </w:p>
        </w:tc>
        <w:tc>
          <w:tcPr>
            <w:tcW w:w="3278" w:type="dxa"/>
            <w:gridSpan w:val="4"/>
            <w:tcBorders>
              <w:top w:val="single" w:sz="5" w:space="0" w:color="000000"/>
              <w:left w:val="nil"/>
              <w:bottom w:val="single" w:sz="5" w:space="0" w:color="000000"/>
              <w:right w:val="nil"/>
            </w:tcBorders>
            <w:shd w:val="clear" w:color="auto" w:fill="92D050"/>
          </w:tcPr>
          <w:p w14:paraId="12548D66"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(4,752,618)</w:t>
            </w:r>
            <w:r w:rsidRPr="00377F6D">
              <w:rPr>
                <w:b/>
                <w:color w:val="FF0000"/>
                <w:sz w:val="14"/>
                <w:lang w:val="ga-IE" w:bidi="ga-IE"/>
              </w:rPr>
              <w:tab/>
            </w:r>
            <w:r w:rsidRPr="00377F6D">
              <w:rPr>
                <w:b/>
                <w:sz w:val="14"/>
                <w:lang w:val="ga-IE" w:bidi="ga-IE"/>
              </w:rPr>
              <w:t xml:space="preserve">                     2,104,737</w:t>
            </w:r>
          </w:p>
        </w:tc>
        <w:tc>
          <w:tcPr>
            <w:tcW w:w="1044" w:type="dxa"/>
            <w:tcBorders>
              <w:top w:val="single" w:sz="5" w:space="0" w:color="000000"/>
              <w:left w:val="nil"/>
              <w:bottom w:val="single" w:sz="5" w:space="0" w:color="000000"/>
              <w:right w:val="single" w:sz="8" w:space="0" w:color="000000"/>
            </w:tcBorders>
            <w:shd w:val="clear" w:color="auto" w:fill="92D050"/>
          </w:tcPr>
          <w:p w14:paraId="50C130BC"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(7,404,602)</w:t>
            </w:r>
          </w:p>
        </w:tc>
      </w:tr>
      <w:tr w:rsidR="00377F6D" w:rsidRPr="00377F6D" w14:paraId="74A7B8A3" w14:textId="77777777" w:rsidTr="003B6331">
        <w:trPr>
          <w:trHeight w:val="155"/>
        </w:trPr>
        <w:tc>
          <w:tcPr>
            <w:tcW w:w="3272" w:type="dxa"/>
            <w:gridSpan w:val="2"/>
            <w:tcBorders>
              <w:top w:val="nil"/>
              <w:left w:val="single" w:sz="8" w:space="0" w:color="000000"/>
              <w:bottom w:val="nil"/>
              <w:right w:val="nil"/>
            </w:tcBorders>
          </w:tcPr>
          <w:p w14:paraId="68EA83A7"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noProof/>
                <w:sz w:val="22"/>
                <w:lang w:val="ga-IE" w:bidi="ga-IE"/>
              </w:rPr>
              <mc:AlternateContent>
                <mc:Choice Requires="wpg">
                  <w:drawing>
                    <wp:inline distT="0" distB="0" distL="0" distR="0" wp14:anchorId="6A52480B" wp14:editId="71A2BF82">
                      <wp:extent cx="1524" cy="115824"/>
                      <wp:effectExtent l="0" t="0" r="0" b="0"/>
                      <wp:docPr id="5862" name="Group 5862"/>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51" name="Shape 251"/>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74" name="Shape 7474"/>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w:pict>
                    <v:group w14:anchorId="043DAB3C" id="Group 5862" o:spid="_x0000_s1026" style="width:.1pt;height:9.1pt;mso-position-horizontal-relative:char;mso-position-vertical-relative:line" coordsize="1524,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">
                      <v:shape id="Shape 251" o:spid="_x0000_s1027" style="position:absolute;left:762;top:762;width:0;height:114300;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" path="m,l,114300e" filled="f" strokeweight=".14pt">
                        <v:stroke endcap="square"/>
                        <v:path arrowok="t" textboxrect="0,0,0,114300"/>
                      </v:shape>
                      <v:shape id="Shape 7474" o:spid="_x0000_s1028" style="position:absolute;width:9144;height:115824;visibility:visible;mso-wrap-style:square;v-text-anchor:top" coordsize="914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" path="m,l9144,r,115824l,115824,,e" fillcolor="black" stroked="f" strokeweight="0">
                        <v:stroke endcap="square"/>
                        <v:path arrowok="t" textboxrect="0,0,9144,115824"/>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07C97A4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vAlign w:val="bottom"/>
          </w:tcPr>
          <w:p w14:paraId="5764E31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vAlign w:val="bottom"/>
          </w:tcPr>
          <w:p w14:paraId="5469A9E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2033D3B4" w14:textId="77777777" w:rsidTr="003B6331">
        <w:trPr>
          <w:trHeight w:val="155"/>
        </w:trPr>
        <w:tc>
          <w:tcPr>
            <w:tcW w:w="3272" w:type="dxa"/>
            <w:gridSpan w:val="2"/>
            <w:tcBorders>
              <w:top w:val="nil"/>
              <w:left w:val="single" w:sz="8" w:space="0" w:color="000000"/>
              <w:bottom w:val="nil"/>
              <w:right w:val="nil"/>
            </w:tcBorders>
            <w:shd w:val="clear" w:color="auto" w:fill="D9D9D9"/>
          </w:tcPr>
          <w:p w14:paraId="61634E7B"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IOMLÁN NA mBUNSCOILEANNA</w:t>
            </w:r>
          </w:p>
        </w:tc>
        <w:tc>
          <w:tcPr>
            <w:tcW w:w="1635" w:type="dxa"/>
            <w:gridSpan w:val="2"/>
            <w:tcBorders>
              <w:top w:val="single" w:sz="5" w:space="0" w:color="000000"/>
              <w:left w:val="nil"/>
              <w:bottom w:val="single" w:sz="5" w:space="0" w:color="000000"/>
              <w:right w:val="nil"/>
            </w:tcBorders>
            <w:shd w:val="clear" w:color="auto" w:fill="FFFF00"/>
          </w:tcPr>
          <w:p w14:paraId="39C6BBE5" w14:textId="77777777" w:rsidR="00377F6D" w:rsidRPr="00377F6D" w:rsidRDefault="00377F6D" w:rsidP="00377F6D">
            <w:pPr>
              <w:spacing w:line="259" w:lineRule="auto"/>
              <w:ind w:right="70"/>
              <w:jc w:val="center"/>
              <w:rPr>
                <w:rFonts w:ascii="Calibri" w:eastAsia="Calibri" w:hAnsi="Calibri" w:cs="Calibri"/>
                <w:color w:val="000000"/>
                <w:sz w:val="22"/>
                <w:szCs w:val="22"/>
                <w:lang w:val="en-IE" w:eastAsia="en-IE"/>
              </w:rPr>
            </w:pPr>
            <w:r w:rsidRPr="00377F6D">
              <w:rPr>
                <w:b/>
                <w:color w:val="FF0000"/>
                <w:sz w:val="14"/>
                <w:lang w:val="ga-IE" w:bidi="ga-IE"/>
              </w:rPr>
              <w:t xml:space="preserve"> (799,874)</w:t>
            </w:r>
          </w:p>
        </w:tc>
        <w:tc>
          <w:tcPr>
            <w:tcW w:w="3278" w:type="dxa"/>
            <w:gridSpan w:val="4"/>
            <w:tcBorders>
              <w:top w:val="single" w:sz="5" w:space="0" w:color="000000"/>
              <w:left w:val="nil"/>
              <w:bottom w:val="single" w:sz="5" w:space="0" w:color="000000"/>
              <w:right w:val="nil"/>
            </w:tcBorders>
            <w:shd w:val="clear" w:color="auto" w:fill="92D050"/>
          </w:tcPr>
          <w:p w14:paraId="182319A9"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(1,764,143)</w:t>
            </w:r>
            <w:r w:rsidRPr="00377F6D">
              <w:rPr>
                <w:b/>
                <w:color w:val="FF0000"/>
                <w:sz w:val="14"/>
                <w:lang w:val="ga-IE" w:bidi="ga-IE"/>
              </w:rPr>
              <w:tab/>
            </w:r>
            <w:r w:rsidRPr="00377F6D">
              <w:rPr>
                <w:b/>
                <w:sz w:val="14"/>
                <w:lang w:val="ga-IE" w:bidi="ga-IE"/>
              </w:rPr>
              <w:t xml:space="preserve">                     1,039,819</w:t>
            </w:r>
          </w:p>
        </w:tc>
        <w:tc>
          <w:tcPr>
            <w:tcW w:w="1044" w:type="dxa"/>
            <w:tcBorders>
              <w:top w:val="single" w:sz="5" w:space="0" w:color="000000"/>
              <w:left w:val="nil"/>
              <w:bottom w:val="single" w:sz="5" w:space="0" w:color="000000"/>
              <w:right w:val="single" w:sz="8" w:space="0" w:color="000000"/>
            </w:tcBorders>
            <w:shd w:val="clear" w:color="auto" w:fill="92D050"/>
          </w:tcPr>
          <w:p w14:paraId="159C173A"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(1,524,198)</w:t>
            </w:r>
          </w:p>
        </w:tc>
      </w:tr>
      <w:tr w:rsidR="00377F6D" w:rsidRPr="00377F6D" w14:paraId="5B183B3A" w14:textId="77777777" w:rsidTr="003B6331">
        <w:trPr>
          <w:trHeight w:val="155"/>
        </w:trPr>
        <w:tc>
          <w:tcPr>
            <w:tcW w:w="3272" w:type="dxa"/>
            <w:gridSpan w:val="2"/>
            <w:tcBorders>
              <w:top w:val="nil"/>
              <w:left w:val="single" w:sz="8" w:space="0" w:color="000000"/>
              <w:bottom w:val="nil"/>
              <w:right w:val="nil"/>
            </w:tcBorders>
          </w:tcPr>
          <w:p w14:paraId="7F4D6CBD"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noProof/>
                <w:sz w:val="22"/>
                <w:lang w:val="ga-IE" w:bidi="ga-IE"/>
              </w:rPr>
              <mc:AlternateContent>
                <mc:Choice Requires="wpg">
                  <w:drawing>
                    <wp:inline distT="0" distB="0" distL="0" distR="0" wp14:anchorId="0B99E58D" wp14:editId="2A080780">
                      <wp:extent cx="1524" cy="116129"/>
                      <wp:effectExtent l="0" t="0" r="0" b="0"/>
                      <wp:docPr id="5908" name="Group 5908"/>
                      <wp:cNvGraphicFramePr/>
                      <a:graphic xmlns:a="http://schemas.openxmlformats.org/drawingml/2006/main">
                        <a:graphicData uri="http://schemas.microsoft.com/office/word/2010/wordprocessingGroup">
                          <wpg:wgp>
                            <wpg:cNvGrpSpPr/>
                            <wpg:grpSpPr>
                              <a:xfrm>
                                <a:off x="0" y="0"/>
                                <a:ext cx="1524" cy="116129"/>
                                <a:chOff x="0" y="0"/>
                                <a:chExt cx="1524" cy="116129"/>
                              </a:xfrm>
                            </wpg:grpSpPr>
                            <wps:wsp>
                              <wps:cNvPr id="253" name="Shape 253"/>
                              <wps:cNvSpPr/>
                              <wps:spPr>
                                <a:xfrm>
                                  <a:off x="762" y="686"/>
                                  <a:ext cx="0" cy="114681"/>
                                </a:xfrm>
                                <a:custGeom>
                                  <a:avLst/>
                                  <a:gdLst/>
                                  <a:ahLst/>
                                  <a:cxnLst/>
                                  <a:rect l="0" t="0" r="0" b="0"/>
                                  <a:pathLst>
                                    <a:path h="114681">
                                      <a:moveTo>
                                        <a:pt x="0" y="0"/>
                                      </a:moveTo>
                                      <a:lnTo>
                                        <a:pt x="0" y="114681"/>
                                      </a:lnTo>
                                    </a:path>
                                  </a:pathLst>
                                </a:custGeom>
                                <a:noFill/>
                                <a:ln w="1778" cap="sq" cmpd="sng" algn="ctr">
                                  <a:solidFill>
                                    <a:srgbClr val="000000"/>
                                  </a:solidFill>
                                  <a:prstDash val="solid"/>
                                  <a:round/>
                                </a:ln>
                                <a:effectLst/>
                              </wps:spPr>
                              <wps:bodyPr/>
                            </wps:wsp>
                            <wps:wsp>
                              <wps:cNvPr id="7476" name="Shape 7476"/>
                              <wps:cNvSpPr/>
                              <wps:spPr>
                                <a:xfrm>
                                  <a:off x="0" y="0"/>
                                  <a:ext cx="9144" cy="116129"/>
                                </a:xfrm>
                                <a:custGeom>
                                  <a:avLst/>
                                  <a:gdLst/>
                                  <a:ahLst/>
                                  <a:cxnLst/>
                                  <a:rect l="0" t="0" r="0" b="0"/>
                                  <a:pathLst>
                                    <a:path w="9144" h="116129">
                                      <a:moveTo>
                                        <a:pt x="0" y="0"/>
                                      </a:moveTo>
                                      <a:lnTo>
                                        <a:pt x="9144" y="0"/>
                                      </a:lnTo>
                                      <a:lnTo>
                                        <a:pt x="9144" y="116129"/>
                                      </a:lnTo>
                                      <a:lnTo>
                                        <a:pt x="0" y="116129"/>
                                      </a:lnTo>
                                      <a:lnTo>
                                        <a:pt x="0" y="0"/>
                                      </a:lnTo>
                                    </a:path>
                                  </a:pathLst>
                                </a:custGeom>
                                <a:solidFill>
                                  <a:srgbClr val="000000"/>
                                </a:solidFill>
                                <a:ln w="0" cap="sq">
                                  <a:noFill/>
                                  <a:round/>
                                </a:ln>
                                <a:effectLst/>
                              </wps:spPr>
                              <wps:bodyPr/>
                            </wps:wsp>
                          </wpg:wgp>
                        </a:graphicData>
                      </a:graphic>
                    </wp:inline>
                  </w:drawing>
                </mc:Choice>
                <mc:Fallback>
                  <w:pict>
                    <v:group w14:anchorId="7BB74B28" id="Group 5908" o:spid="_x0000_s1026" style="width:.1pt;height:9.15pt;mso-position-horizontal-relative:char;mso-position-vertical-relative:line" coordsize="1524,1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">
                      <v:shape id="Shape 253" o:spid="_x0000_s1027" style="position:absolute;left:762;top:686;width:0;height:114681;visibility:visible;mso-wrap-style:square;v-text-anchor:top" coordsize="0,1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" path="m,l,114681e" filled="f" strokeweight=".14pt">
                        <v:stroke endcap="square"/>
                        <v:path arrowok="t" textboxrect="0,0,0,114681"/>
                      </v:shape>
                      <v:shape id="Shape 7476" o:spid="_x0000_s1028" style="position:absolute;width:9144;height:116129;visibility:visible;mso-wrap-style:square;v-text-anchor:top" coordsize="9144,1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" path="m,l9144,r,116129l,116129,,e" fillcolor="black" stroked="f" strokeweight="0">
                        <v:stroke endcap="square"/>
                        <v:path arrowok="t" textboxrect="0,0,9144,116129"/>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5851926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4C69A00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0B2D120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46E29FC2" w14:textId="77777777" w:rsidTr="003B6331">
        <w:trPr>
          <w:trHeight w:val="155"/>
        </w:trPr>
        <w:tc>
          <w:tcPr>
            <w:tcW w:w="3272" w:type="dxa"/>
            <w:gridSpan w:val="2"/>
            <w:tcBorders>
              <w:top w:val="nil"/>
              <w:left w:val="single" w:sz="8" w:space="0" w:color="000000"/>
              <w:bottom w:val="nil"/>
              <w:right w:val="nil"/>
            </w:tcBorders>
            <w:shd w:val="clear" w:color="auto" w:fill="D9D9D9"/>
          </w:tcPr>
          <w:p w14:paraId="4BA506DF"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 xml:space="preserve">CAIPITEAL IOMLÁN </w:t>
            </w:r>
          </w:p>
        </w:tc>
        <w:tc>
          <w:tcPr>
            <w:tcW w:w="1635" w:type="dxa"/>
            <w:gridSpan w:val="2"/>
            <w:tcBorders>
              <w:top w:val="single" w:sz="5" w:space="0" w:color="000000"/>
              <w:left w:val="nil"/>
              <w:bottom w:val="single" w:sz="5" w:space="0" w:color="000000"/>
              <w:right w:val="nil"/>
            </w:tcBorders>
            <w:shd w:val="clear" w:color="auto" w:fill="FFFF00"/>
          </w:tcPr>
          <w:p w14:paraId="15057AF2"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b/>
                <w:color w:val="FF0000"/>
                <w:sz w:val="14"/>
                <w:lang w:val="ga-IE" w:bidi="ga-IE"/>
              </w:rPr>
              <w:t xml:space="preserve"> (9,608,231)</w:t>
            </w:r>
          </w:p>
        </w:tc>
        <w:tc>
          <w:tcPr>
            <w:tcW w:w="3278" w:type="dxa"/>
            <w:gridSpan w:val="4"/>
            <w:tcBorders>
              <w:top w:val="single" w:sz="5" w:space="0" w:color="000000"/>
              <w:left w:val="nil"/>
              <w:bottom w:val="single" w:sz="5" w:space="0" w:color="000000"/>
              <w:right w:val="nil"/>
            </w:tcBorders>
            <w:shd w:val="clear" w:color="auto" w:fill="92D050"/>
          </w:tcPr>
          <w:p w14:paraId="0E4A58E7" w14:textId="77777777" w:rsidR="00377F6D" w:rsidRPr="00377F6D" w:rsidRDefault="00377F6D" w:rsidP="00377F6D">
            <w:pPr>
              <w:tabs>
                <w:tab w:val="center" w:pos="912"/>
                <w:tab w:val="center" w:pos="2780"/>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(10,947,880)</w:t>
            </w:r>
            <w:r w:rsidRPr="00377F6D">
              <w:rPr>
                <w:b/>
                <w:color w:val="FF0000"/>
                <w:sz w:val="14"/>
                <w:lang w:val="ga-IE" w:bidi="ga-IE"/>
              </w:rPr>
              <w:tab/>
            </w:r>
            <w:r w:rsidRPr="00377F6D">
              <w:rPr>
                <w:b/>
                <w:sz w:val="14"/>
                <w:lang w:val="ga-IE" w:bidi="ga-IE"/>
              </w:rPr>
              <w:t xml:space="preserve">                     6,459,352</w:t>
            </w:r>
          </w:p>
        </w:tc>
        <w:tc>
          <w:tcPr>
            <w:tcW w:w="1044" w:type="dxa"/>
            <w:tcBorders>
              <w:top w:val="single" w:sz="5" w:space="0" w:color="000000"/>
              <w:left w:val="nil"/>
              <w:bottom w:val="single" w:sz="5" w:space="0" w:color="000000"/>
              <w:right w:val="single" w:sz="8" w:space="0" w:color="000000"/>
            </w:tcBorders>
            <w:shd w:val="clear" w:color="auto" w:fill="92D050"/>
          </w:tcPr>
          <w:p w14:paraId="5541583B"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(14,096,759)</w:t>
            </w:r>
          </w:p>
        </w:tc>
      </w:tr>
      <w:tr w:rsidR="00377F6D" w:rsidRPr="00377F6D" w14:paraId="36E7B5A0" w14:textId="77777777" w:rsidTr="003B6331">
        <w:trPr>
          <w:trHeight w:val="155"/>
        </w:trPr>
        <w:tc>
          <w:tcPr>
            <w:tcW w:w="3272" w:type="dxa"/>
            <w:gridSpan w:val="2"/>
            <w:tcBorders>
              <w:top w:val="nil"/>
              <w:left w:val="single" w:sz="8" w:space="0" w:color="000000"/>
              <w:bottom w:val="nil"/>
              <w:right w:val="nil"/>
            </w:tcBorders>
          </w:tcPr>
          <w:p w14:paraId="7F17A486"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noProof/>
                <w:sz w:val="22"/>
                <w:lang w:val="ga-IE" w:bidi="ga-IE"/>
              </w:rPr>
              <mc:AlternateContent>
                <mc:Choice Requires="wpg">
                  <w:drawing>
                    <wp:inline distT="0" distB="0" distL="0" distR="0" wp14:anchorId="11147299" wp14:editId="587D1ACB">
                      <wp:extent cx="1524" cy="115824"/>
                      <wp:effectExtent l="0" t="0" r="0" b="0"/>
                      <wp:docPr id="5954" name="Group 5954"/>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55" name="Shape 255"/>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78" name="Shape 7478"/>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w:pict>
                    <v:group w14:anchorId="5A13D716" id="Group 5954" o:spid="_x0000_s1026" style="width:.1pt;height:9.1pt;mso-position-horizontal-relative:char;mso-position-vertical-relative:line" coordsize="1524,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">
                      <v:shape id="Shape 255" o:spid="_x0000_s1027" style="position:absolute;left:762;top:762;width:0;height:114300;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" path="m,l,114300e" filled="f" strokeweight=".14pt">
                        <v:stroke endcap="square"/>
                        <v:path arrowok="t" textboxrect="0,0,0,114300"/>
                      </v:shape>
                      <v:shape id="Shape 7478" o:spid="_x0000_s1028" style="position:absolute;width:9144;height:115824;visibility:visible;mso-wrap-style:square;v-text-anchor:top" coordsize="914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" path="m,l9144,r,115824l,115824,,e" fillcolor="black" stroked="f" strokeweight="0">
                        <v:stroke endcap="square"/>
                        <v:path arrowok="t" textboxrect="0,0,9144,115824"/>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vAlign w:val="bottom"/>
          </w:tcPr>
          <w:p w14:paraId="490F9AB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76AF705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vAlign w:val="bottom"/>
          </w:tcPr>
          <w:p w14:paraId="437692B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44914C51" w14:textId="77777777" w:rsidTr="003B6331">
        <w:trPr>
          <w:trHeight w:val="155"/>
        </w:trPr>
        <w:tc>
          <w:tcPr>
            <w:tcW w:w="3272" w:type="dxa"/>
            <w:gridSpan w:val="2"/>
            <w:tcBorders>
              <w:top w:val="nil"/>
              <w:left w:val="single" w:sz="8" w:space="0" w:color="000000"/>
              <w:bottom w:val="nil"/>
              <w:right w:val="nil"/>
            </w:tcBorders>
            <w:shd w:val="clear" w:color="auto" w:fill="D9D9D9"/>
          </w:tcPr>
          <w:p w14:paraId="722F7C9C"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IOMLÁN NA nDEONTAS TRÍÚ LEIBHÉAL</w:t>
            </w:r>
          </w:p>
        </w:tc>
        <w:tc>
          <w:tcPr>
            <w:tcW w:w="1635" w:type="dxa"/>
            <w:gridSpan w:val="2"/>
            <w:tcBorders>
              <w:top w:val="single" w:sz="5" w:space="0" w:color="000000"/>
              <w:left w:val="nil"/>
              <w:bottom w:val="single" w:sz="5" w:space="0" w:color="000000"/>
              <w:right w:val="nil"/>
            </w:tcBorders>
            <w:shd w:val="clear" w:color="auto" w:fill="FFFF00"/>
          </w:tcPr>
          <w:p w14:paraId="22CC636F" w14:textId="77777777" w:rsidR="00377F6D" w:rsidRPr="00377F6D" w:rsidRDefault="00377F6D" w:rsidP="00377F6D">
            <w:pPr>
              <w:spacing w:line="259" w:lineRule="auto"/>
              <w:ind w:right="70"/>
              <w:jc w:val="center"/>
              <w:rPr>
                <w:rFonts w:ascii="Calibri" w:eastAsia="Calibri" w:hAnsi="Calibri" w:cs="Calibri"/>
                <w:color w:val="000000"/>
                <w:sz w:val="22"/>
                <w:szCs w:val="22"/>
                <w:lang w:val="en-IE" w:eastAsia="en-IE"/>
              </w:rPr>
            </w:pPr>
            <w:r w:rsidRPr="00377F6D">
              <w:rPr>
                <w:b/>
                <w:color w:val="FF0000"/>
                <w:sz w:val="14"/>
                <w:lang w:val="ga-IE" w:bidi="ga-IE"/>
              </w:rPr>
              <w:t xml:space="preserve"> (171,666)</w:t>
            </w:r>
          </w:p>
        </w:tc>
        <w:tc>
          <w:tcPr>
            <w:tcW w:w="3278" w:type="dxa"/>
            <w:gridSpan w:val="4"/>
            <w:tcBorders>
              <w:top w:val="single" w:sz="5" w:space="0" w:color="000000"/>
              <w:left w:val="nil"/>
              <w:bottom w:val="single" w:sz="5" w:space="0" w:color="000000"/>
              <w:right w:val="nil"/>
            </w:tcBorders>
            <w:shd w:val="clear" w:color="auto" w:fill="92D050"/>
          </w:tcPr>
          <w:p w14:paraId="160F6F6B" w14:textId="77777777" w:rsidR="00377F6D" w:rsidRPr="00377F6D" w:rsidRDefault="00377F6D" w:rsidP="00377F6D">
            <w:pPr>
              <w:tabs>
                <w:tab w:val="center" w:pos="576"/>
                <w:tab w:val="center" w:pos="2708"/>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sz w:val="14"/>
                <w:lang w:val="ga-IE" w:bidi="ga-IE"/>
              </w:rPr>
              <w:t xml:space="preserve">                                 -</w:t>
            </w:r>
            <w:r w:rsidRPr="00377F6D">
              <w:rPr>
                <w:b/>
                <w:sz w:val="14"/>
                <w:lang w:val="ga-IE" w:bidi="ga-IE"/>
              </w:rPr>
              <w:tab/>
              <w:t xml:space="preserve">                                  -</w:t>
            </w:r>
          </w:p>
        </w:tc>
        <w:tc>
          <w:tcPr>
            <w:tcW w:w="1044" w:type="dxa"/>
            <w:tcBorders>
              <w:top w:val="single" w:sz="5" w:space="0" w:color="000000"/>
              <w:left w:val="nil"/>
              <w:bottom w:val="single" w:sz="5" w:space="0" w:color="000000"/>
              <w:right w:val="single" w:sz="8" w:space="0" w:color="000000"/>
            </w:tcBorders>
            <w:shd w:val="clear" w:color="auto" w:fill="92D050"/>
          </w:tcPr>
          <w:p w14:paraId="69322A65"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(171,666)</w:t>
            </w:r>
          </w:p>
        </w:tc>
      </w:tr>
      <w:tr w:rsidR="00377F6D" w:rsidRPr="00377F6D" w14:paraId="13AECFC6" w14:textId="77777777" w:rsidTr="003B6331">
        <w:trPr>
          <w:trHeight w:val="155"/>
        </w:trPr>
        <w:tc>
          <w:tcPr>
            <w:tcW w:w="3272" w:type="dxa"/>
            <w:gridSpan w:val="2"/>
            <w:tcBorders>
              <w:top w:val="nil"/>
              <w:left w:val="single" w:sz="8" w:space="0" w:color="000000"/>
              <w:bottom w:val="nil"/>
              <w:right w:val="nil"/>
            </w:tcBorders>
          </w:tcPr>
          <w:p w14:paraId="1529A149"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noProof/>
                <w:sz w:val="22"/>
                <w:lang w:val="ga-IE" w:bidi="ga-IE"/>
              </w:rPr>
              <mc:AlternateContent>
                <mc:Choice Requires="wpg">
                  <w:drawing>
                    <wp:inline distT="0" distB="0" distL="0" distR="0" wp14:anchorId="5279B4F6" wp14:editId="22202BB1">
                      <wp:extent cx="1524" cy="115824"/>
                      <wp:effectExtent l="0" t="0" r="0" b="0"/>
                      <wp:docPr id="6000" name="Group 6000"/>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57" name="Shape 257"/>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80" name="Shape 7480"/>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w:pict>
                    <v:group w14:anchorId="5854A11B" id="Group 6000" o:spid="_x0000_s1026" style="width:.1pt;height:9.1pt;mso-position-horizontal-relative:char;mso-position-vertical-relative:line" coordsize="1524,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">
                      <v:shape id="Shape 257" o:spid="_x0000_s1027" style="position:absolute;left:762;top:762;width:0;height:114300;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" path="m,l,114300e" filled="f" strokeweight=".14pt">
                        <v:stroke endcap="square"/>
                        <v:path arrowok="t" textboxrect="0,0,0,114300"/>
                      </v:shape>
                      <v:shape id="Shape 7480" o:spid="_x0000_s1028" style="position:absolute;width:9144;height:115824;visibility:visible;mso-wrap-style:square;v-text-anchor:top" coordsize="914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" path="m,l9144,r,115824l,115824,,e" fillcolor="black" stroked="f" strokeweight="0">
                        <v:stroke endcap="square"/>
                        <v:path arrowok="t" textboxrect="0,0,9144,115824"/>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791D298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6ECF599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vAlign w:val="center"/>
          </w:tcPr>
          <w:p w14:paraId="23ABDFA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289F44A8" w14:textId="77777777" w:rsidTr="003B6331">
        <w:trPr>
          <w:trHeight w:val="155"/>
        </w:trPr>
        <w:tc>
          <w:tcPr>
            <w:tcW w:w="3272" w:type="dxa"/>
            <w:gridSpan w:val="2"/>
            <w:tcBorders>
              <w:top w:val="nil"/>
              <w:left w:val="single" w:sz="8" w:space="0" w:color="000000"/>
              <w:bottom w:val="nil"/>
              <w:right w:val="nil"/>
            </w:tcBorders>
            <w:shd w:val="clear" w:color="auto" w:fill="D9D9D9"/>
          </w:tcPr>
          <w:p w14:paraId="34659FD2"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 xml:space="preserve">AN tIOMLÁN NACH mBAINEANN LEIS AN bPRÍOMHSCÉIM </w:t>
            </w:r>
          </w:p>
        </w:tc>
        <w:tc>
          <w:tcPr>
            <w:tcW w:w="1635" w:type="dxa"/>
            <w:gridSpan w:val="2"/>
            <w:tcBorders>
              <w:top w:val="single" w:sz="5" w:space="0" w:color="000000"/>
              <w:left w:val="nil"/>
              <w:bottom w:val="single" w:sz="5" w:space="0" w:color="000000"/>
              <w:right w:val="nil"/>
            </w:tcBorders>
            <w:shd w:val="clear" w:color="auto" w:fill="FFFF00"/>
          </w:tcPr>
          <w:p w14:paraId="39B0FA4E"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b/>
                <w:color w:val="FF0000"/>
                <w:sz w:val="14"/>
                <w:lang w:val="ga-IE" w:bidi="ga-IE"/>
              </w:rPr>
              <w:t xml:space="preserve"> (3,112,051)</w:t>
            </w:r>
          </w:p>
        </w:tc>
        <w:tc>
          <w:tcPr>
            <w:tcW w:w="3278" w:type="dxa"/>
            <w:gridSpan w:val="4"/>
            <w:tcBorders>
              <w:top w:val="single" w:sz="5" w:space="0" w:color="000000"/>
              <w:left w:val="nil"/>
              <w:bottom w:val="single" w:sz="5" w:space="0" w:color="000000"/>
              <w:right w:val="nil"/>
            </w:tcBorders>
            <w:shd w:val="clear" w:color="auto" w:fill="92D050"/>
          </w:tcPr>
          <w:p w14:paraId="557F52F5" w14:textId="77777777" w:rsidR="00377F6D" w:rsidRPr="00377F6D" w:rsidRDefault="00377F6D" w:rsidP="00377F6D">
            <w:pPr>
              <w:tabs>
                <w:tab w:val="center" w:pos="912"/>
                <w:tab w:val="center" w:pos="2779"/>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(26,130,989)</w:t>
            </w:r>
            <w:r w:rsidRPr="00377F6D">
              <w:rPr>
                <w:b/>
                <w:color w:val="FF0000"/>
                <w:sz w:val="14"/>
                <w:lang w:val="ga-IE" w:bidi="ga-IE"/>
              </w:rPr>
              <w:tab/>
            </w:r>
            <w:r w:rsidRPr="00377F6D">
              <w:rPr>
                <w:b/>
                <w:sz w:val="14"/>
                <w:lang w:val="ga-IE" w:bidi="ga-IE"/>
              </w:rPr>
              <w:t xml:space="preserve">                   26,004,069</w:t>
            </w:r>
          </w:p>
        </w:tc>
        <w:tc>
          <w:tcPr>
            <w:tcW w:w="1044" w:type="dxa"/>
            <w:tcBorders>
              <w:top w:val="single" w:sz="5" w:space="0" w:color="000000"/>
              <w:left w:val="nil"/>
              <w:bottom w:val="single" w:sz="5" w:space="0" w:color="000000"/>
              <w:right w:val="single" w:sz="8" w:space="0" w:color="000000"/>
            </w:tcBorders>
            <w:shd w:val="clear" w:color="auto" w:fill="92D050"/>
          </w:tcPr>
          <w:p w14:paraId="109E6BEE"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(3,238,971)</w:t>
            </w:r>
          </w:p>
        </w:tc>
      </w:tr>
      <w:tr w:rsidR="00377F6D" w:rsidRPr="00377F6D" w14:paraId="678456C4" w14:textId="77777777" w:rsidTr="003B6331">
        <w:trPr>
          <w:trHeight w:val="155"/>
        </w:trPr>
        <w:tc>
          <w:tcPr>
            <w:tcW w:w="3272" w:type="dxa"/>
            <w:gridSpan w:val="2"/>
            <w:tcBorders>
              <w:top w:val="nil"/>
              <w:left w:val="single" w:sz="8" w:space="0" w:color="000000"/>
              <w:bottom w:val="nil"/>
              <w:right w:val="nil"/>
            </w:tcBorders>
          </w:tcPr>
          <w:p w14:paraId="0119A78B"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noProof/>
                <w:sz w:val="22"/>
                <w:lang w:val="ga-IE" w:bidi="ga-IE"/>
              </w:rPr>
              <mc:AlternateContent>
                <mc:Choice Requires="wpg">
                  <w:drawing>
                    <wp:inline distT="0" distB="0" distL="0" distR="0" wp14:anchorId="4738F579" wp14:editId="6F2E0A6E">
                      <wp:extent cx="1524" cy="115824"/>
                      <wp:effectExtent l="0" t="0" r="0" b="0"/>
                      <wp:docPr id="6046" name="Group 6046"/>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59" name="Shape 259"/>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82" name="Shape 7482"/>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w:pict>
                    <v:group w14:anchorId="4C494F88" id="Group 6046" o:spid="_x0000_s1026" style="width:.1pt;height:9.1pt;mso-position-horizontal-relative:char;mso-position-vertical-relative:line" coordsize="1524,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">
                      <v:shape id="Shape 259" o:spid="_x0000_s1027" style="position:absolute;left:762;top:762;width:0;height:114300;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" path="m,l,114300e" filled="f" strokeweight=".14pt">
                        <v:stroke endcap="square"/>
                        <v:path arrowok="t" textboxrect="0,0,0,114300"/>
                      </v:shape>
                      <v:shape id="Shape 7482" o:spid="_x0000_s1028" style="position:absolute;width:9144;height:115824;visibility:visible;mso-wrap-style:square;v-text-anchor:top" coordsize="914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" path="m,l9144,r,115824l,115824,,e" fillcolor="black" stroked="f" strokeweight="0">
                        <v:stroke endcap="square"/>
                        <v:path arrowok="t" textboxrect="0,0,9144,115824"/>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503D300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5669312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1C90511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405AC08A" w14:textId="77777777" w:rsidTr="003B6331">
        <w:trPr>
          <w:trHeight w:val="155"/>
        </w:trPr>
        <w:tc>
          <w:tcPr>
            <w:tcW w:w="3272" w:type="dxa"/>
            <w:gridSpan w:val="2"/>
            <w:tcBorders>
              <w:top w:val="nil"/>
              <w:left w:val="single" w:sz="8" w:space="0" w:color="000000"/>
              <w:bottom w:val="nil"/>
              <w:right w:val="nil"/>
            </w:tcBorders>
            <w:shd w:val="clear" w:color="auto" w:fill="D9D9D9"/>
          </w:tcPr>
          <w:p w14:paraId="5B0194DD"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IOMLÁN NA nIONAD OILIÚNA</w:t>
            </w:r>
          </w:p>
        </w:tc>
        <w:tc>
          <w:tcPr>
            <w:tcW w:w="1635" w:type="dxa"/>
            <w:gridSpan w:val="2"/>
            <w:tcBorders>
              <w:top w:val="single" w:sz="5" w:space="0" w:color="000000"/>
              <w:left w:val="nil"/>
              <w:bottom w:val="single" w:sz="5" w:space="0" w:color="000000"/>
              <w:right w:val="nil"/>
            </w:tcBorders>
            <w:shd w:val="clear" w:color="auto" w:fill="FFFF00"/>
          </w:tcPr>
          <w:p w14:paraId="66B8BF32"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b/>
                <w:color w:val="FF0000"/>
                <w:sz w:val="14"/>
                <w:lang w:val="ga-IE" w:bidi="ga-IE"/>
              </w:rPr>
              <w:t xml:space="preserve"> (8,011,814)</w:t>
            </w:r>
          </w:p>
        </w:tc>
        <w:tc>
          <w:tcPr>
            <w:tcW w:w="3278" w:type="dxa"/>
            <w:gridSpan w:val="4"/>
            <w:tcBorders>
              <w:top w:val="single" w:sz="5" w:space="0" w:color="000000"/>
              <w:left w:val="nil"/>
              <w:bottom w:val="single" w:sz="5" w:space="0" w:color="000000"/>
              <w:right w:val="nil"/>
            </w:tcBorders>
            <w:shd w:val="clear" w:color="auto" w:fill="92D050"/>
          </w:tcPr>
          <w:p w14:paraId="588BC3FE" w14:textId="77777777" w:rsidR="00377F6D" w:rsidRPr="00377F6D" w:rsidRDefault="00377F6D" w:rsidP="00377F6D">
            <w:pPr>
              <w:tabs>
                <w:tab w:val="center" w:pos="912"/>
                <w:tab w:val="center" w:pos="2779"/>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(25,432,898)</w:t>
            </w:r>
            <w:r w:rsidRPr="00377F6D">
              <w:rPr>
                <w:b/>
                <w:color w:val="FF0000"/>
                <w:sz w:val="14"/>
                <w:lang w:val="ga-IE" w:bidi="ga-IE"/>
              </w:rPr>
              <w:tab/>
            </w:r>
            <w:r w:rsidRPr="00377F6D">
              <w:rPr>
                <w:b/>
                <w:sz w:val="14"/>
                <w:lang w:val="ga-IE" w:bidi="ga-IE"/>
              </w:rPr>
              <w:t xml:space="preserve">                   19,363,756</w:t>
            </w:r>
          </w:p>
        </w:tc>
        <w:tc>
          <w:tcPr>
            <w:tcW w:w="1044" w:type="dxa"/>
            <w:tcBorders>
              <w:top w:val="single" w:sz="5" w:space="0" w:color="000000"/>
              <w:left w:val="nil"/>
              <w:bottom w:val="single" w:sz="5" w:space="0" w:color="000000"/>
              <w:right w:val="single" w:sz="8" w:space="0" w:color="000000"/>
            </w:tcBorders>
            <w:shd w:val="clear" w:color="auto" w:fill="92D050"/>
          </w:tcPr>
          <w:p w14:paraId="04EAD785"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(14,080,956)</w:t>
            </w:r>
          </w:p>
        </w:tc>
      </w:tr>
      <w:tr w:rsidR="00377F6D" w:rsidRPr="00377F6D" w14:paraId="033B4C28" w14:textId="77777777" w:rsidTr="003B6331">
        <w:trPr>
          <w:trHeight w:val="155"/>
        </w:trPr>
        <w:tc>
          <w:tcPr>
            <w:tcW w:w="3272" w:type="dxa"/>
            <w:gridSpan w:val="2"/>
            <w:tcBorders>
              <w:top w:val="nil"/>
              <w:left w:val="single" w:sz="8" w:space="0" w:color="000000"/>
              <w:bottom w:val="nil"/>
              <w:right w:val="nil"/>
            </w:tcBorders>
          </w:tcPr>
          <w:p w14:paraId="749942F3"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noProof/>
                <w:sz w:val="22"/>
                <w:lang w:val="ga-IE" w:bidi="ga-IE"/>
              </w:rPr>
              <mc:AlternateContent>
                <mc:Choice Requires="wpg">
                  <w:drawing>
                    <wp:inline distT="0" distB="0" distL="0" distR="0" wp14:anchorId="5453183E" wp14:editId="12D5ED26">
                      <wp:extent cx="1524" cy="115824"/>
                      <wp:effectExtent l="0" t="0" r="0" b="0"/>
                      <wp:docPr id="6092" name="Group 6092"/>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61" name="Shape 261"/>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84" name="Shape 7484"/>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w:pict>
                    <v:group w14:anchorId="29871864" id="Group 6092" o:spid="_x0000_s1026" style="width:.1pt;height:9.1pt;mso-position-horizontal-relative:char;mso-position-vertical-relative:line" coordsize="1524,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">
                      <v:shape id="Shape 261" o:spid="_x0000_s1027" style="position:absolute;left:762;top:762;width:0;height:114300;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" path="m,l,114300e" filled="f" strokeweight=".14pt">
                        <v:stroke endcap="square"/>
                        <v:path arrowok="t" textboxrect="0,0,0,114300"/>
                      </v:shape>
                      <v:shape id="Shape 7484" o:spid="_x0000_s1028" style="position:absolute;width:9144;height:115824;visibility:visible;mso-wrap-style:square;v-text-anchor:top" coordsize="914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" path="m,l9144,r,115824l,115824,,e" fillcolor="black" stroked="f" strokeweight="0">
                        <v:stroke endcap="square"/>
                        <v:path arrowok="t" textboxrect="0,0,9144,115824"/>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36AA55C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3FAA2DC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vAlign w:val="bottom"/>
          </w:tcPr>
          <w:p w14:paraId="7EAB0DB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50C04E21" w14:textId="77777777" w:rsidTr="003B6331">
        <w:trPr>
          <w:trHeight w:val="155"/>
        </w:trPr>
        <w:tc>
          <w:tcPr>
            <w:tcW w:w="3272" w:type="dxa"/>
            <w:gridSpan w:val="2"/>
            <w:tcBorders>
              <w:top w:val="nil"/>
              <w:left w:val="single" w:sz="8" w:space="0" w:color="000000"/>
              <w:bottom w:val="nil"/>
              <w:right w:val="nil"/>
            </w:tcBorders>
            <w:shd w:val="clear" w:color="auto" w:fill="D9D9D9"/>
          </w:tcPr>
          <w:p w14:paraId="14E54013"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IOMLÁN NA SEIRBHÍSÍ ÓIGE</w:t>
            </w:r>
          </w:p>
        </w:tc>
        <w:tc>
          <w:tcPr>
            <w:tcW w:w="1635" w:type="dxa"/>
            <w:gridSpan w:val="2"/>
            <w:tcBorders>
              <w:top w:val="single" w:sz="5" w:space="0" w:color="000000"/>
              <w:left w:val="nil"/>
              <w:bottom w:val="single" w:sz="5" w:space="0" w:color="000000"/>
              <w:right w:val="nil"/>
            </w:tcBorders>
            <w:shd w:val="clear" w:color="auto" w:fill="FFFF00"/>
          </w:tcPr>
          <w:p w14:paraId="39D7CC75"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b/>
                <w:color w:val="FF0000"/>
                <w:sz w:val="14"/>
                <w:lang w:val="ga-IE" w:bidi="ga-IE"/>
              </w:rPr>
              <w:t xml:space="preserve"> (1,222,537)</w:t>
            </w:r>
          </w:p>
        </w:tc>
        <w:tc>
          <w:tcPr>
            <w:tcW w:w="3278" w:type="dxa"/>
            <w:gridSpan w:val="4"/>
            <w:tcBorders>
              <w:top w:val="single" w:sz="5" w:space="0" w:color="000000"/>
              <w:left w:val="nil"/>
              <w:bottom w:val="single" w:sz="5" w:space="0" w:color="000000"/>
              <w:right w:val="nil"/>
            </w:tcBorders>
            <w:shd w:val="clear" w:color="auto" w:fill="92D050"/>
          </w:tcPr>
          <w:p w14:paraId="26CB6DC9"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(7,772,309)</w:t>
            </w:r>
            <w:r w:rsidRPr="00377F6D">
              <w:rPr>
                <w:b/>
                <w:color w:val="FF0000"/>
                <w:sz w:val="14"/>
                <w:lang w:val="ga-IE" w:bidi="ga-IE"/>
              </w:rPr>
              <w:tab/>
            </w:r>
            <w:r w:rsidRPr="00377F6D">
              <w:rPr>
                <w:b/>
                <w:sz w:val="14"/>
                <w:lang w:val="ga-IE" w:bidi="ga-IE"/>
              </w:rPr>
              <w:t xml:space="preserve">                     6,158,817</w:t>
            </w:r>
          </w:p>
        </w:tc>
        <w:tc>
          <w:tcPr>
            <w:tcW w:w="1044" w:type="dxa"/>
            <w:tcBorders>
              <w:top w:val="single" w:sz="5" w:space="0" w:color="000000"/>
              <w:left w:val="nil"/>
              <w:bottom w:val="single" w:sz="5" w:space="0" w:color="000000"/>
              <w:right w:val="single" w:sz="8" w:space="0" w:color="000000"/>
            </w:tcBorders>
            <w:shd w:val="clear" w:color="auto" w:fill="92D050"/>
          </w:tcPr>
          <w:p w14:paraId="653F8438"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(2,836,029)</w:t>
            </w:r>
          </w:p>
        </w:tc>
      </w:tr>
      <w:tr w:rsidR="00377F6D" w:rsidRPr="00377F6D" w14:paraId="28A33E8D" w14:textId="77777777" w:rsidTr="003B6331">
        <w:trPr>
          <w:trHeight w:val="155"/>
        </w:trPr>
        <w:tc>
          <w:tcPr>
            <w:tcW w:w="3272" w:type="dxa"/>
            <w:gridSpan w:val="2"/>
            <w:tcBorders>
              <w:top w:val="nil"/>
              <w:left w:val="single" w:sz="8" w:space="0" w:color="000000"/>
              <w:bottom w:val="nil"/>
              <w:right w:val="nil"/>
            </w:tcBorders>
          </w:tcPr>
          <w:p w14:paraId="7C823681"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noProof/>
                <w:sz w:val="22"/>
                <w:lang w:val="ga-IE" w:bidi="ga-IE"/>
              </w:rPr>
              <mc:AlternateContent>
                <mc:Choice Requires="wpg">
                  <w:drawing>
                    <wp:inline distT="0" distB="0" distL="0" distR="0" wp14:anchorId="33F7907D" wp14:editId="3B6EE267">
                      <wp:extent cx="1524" cy="115824"/>
                      <wp:effectExtent l="0" t="0" r="0" b="0"/>
                      <wp:docPr id="6138" name="Group 6138"/>
                      <wp:cNvGraphicFramePr/>
                      <a:graphic xmlns:a="http://schemas.openxmlformats.org/drawingml/2006/main">
                        <a:graphicData uri="http://schemas.microsoft.com/office/word/2010/wordprocessingGroup">
                          <wpg:wgp>
                            <wpg:cNvGrpSpPr/>
                            <wpg:grpSpPr>
                              <a:xfrm>
                                <a:off x="0" y="0"/>
                                <a:ext cx="1524" cy="115824"/>
                                <a:chOff x="0" y="0"/>
                                <a:chExt cx="1524" cy="115824"/>
                              </a:xfrm>
                            </wpg:grpSpPr>
                            <wps:wsp>
                              <wps:cNvPr id="263" name="Shape 263"/>
                              <wps:cNvSpPr/>
                              <wps:spPr>
                                <a:xfrm>
                                  <a:off x="762" y="762"/>
                                  <a:ext cx="0" cy="114300"/>
                                </a:xfrm>
                                <a:custGeom>
                                  <a:avLst/>
                                  <a:gdLst/>
                                  <a:ahLst/>
                                  <a:cxnLst/>
                                  <a:rect l="0" t="0" r="0" b="0"/>
                                  <a:pathLst>
                                    <a:path h="114300">
                                      <a:moveTo>
                                        <a:pt x="0" y="0"/>
                                      </a:moveTo>
                                      <a:lnTo>
                                        <a:pt x="0" y="114300"/>
                                      </a:lnTo>
                                    </a:path>
                                  </a:pathLst>
                                </a:custGeom>
                                <a:noFill/>
                                <a:ln w="1778" cap="sq" cmpd="sng" algn="ctr">
                                  <a:solidFill>
                                    <a:srgbClr val="000000"/>
                                  </a:solidFill>
                                  <a:prstDash val="solid"/>
                                  <a:round/>
                                </a:ln>
                                <a:effectLst/>
                              </wps:spPr>
                              <wps:bodyPr/>
                            </wps:wsp>
                            <wps:wsp>
                              <wps:cNvPr id="7486" name="Shape 7486"/>
                              <wps:cNvSpPr/>
                              <wps:spPr>
                                <a:xfrm>
                                  <a:off x="0" y="0"/>
                                  <a:ext cx="9144" cy="115824"/>
                                </a:xfrm>
                                <a:custGeom>
                                  <a:avLst/>
                                  <a:gdLst/>
                                  <a:ahLst/>
                                  <a:cxnLst/>
                                  <a:rect l="0" t="0" r="0" b="0"/>
                                  <a:pathLst>
                                    <a:path w="9144" h="115824">
                                      <a:moveTo>
                                        <a:pt x="0" y="0"/>
                                      </a:moveTo>
                                      <a:lnTo>
                                        <a:pt x="9144" y="0"/>
                                      </a:lnTo>
                                      <a:lnTo>
                                        <a:pt x="9144" y="115824"/>
                                      </a:lnTo>
                                      <a:lnTo>
                                        <a:pt x="0" y="115824"/>
                                      </a:lnTo>
                                      <a:lnTo>
                                        <a:pt x="0" y="0"/>
                                      </a:lnTo>
                                    </a:path>
                                  </a:pathLst>
                                </a:custGeom>
                                <a:solidFill>
                                  <a:srgbClr val="000000"/>
                                </a:solidFill>
                                <a:ln w="0" cap="sq">
                                  <a:noFill/>
                                  <a:round/>
                                </a:ln>
                                <a:effectLst/>
                              </wps:spPr>
                              <wps:bodyPr/>
                            </wps:wsp>
                          </wpg:wgp>
                        </a:graphicData>
                      </a:graphic>
                    </wp:inline>
                  </w:drawing>
                </mc:Choice>
                <mc:Fallback>
                  <w:pict>
                    <v:group w14:anchorId="63977651" id="Group 6138" o:spid="_x0000_s1026" style="width:.1pt;height:9.1pt;mso-position-horizontal-relative:char;mso-position-vertical-relative:line" coordsize="1524,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">
                      <v:shape id="Shape 263" o:spid="_x0000_s1027" style="position:absolute;left:762;top:762;width:0;height:114300;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" path="m,l,114300e" filled="f" strokeweight=".14pt">
                        <v:stroke endcap="square"/>
                        <v:path arrowok="t" textboxrect="0,0,0,114300"/>
                      </v:shape>
                      <v:shape id="Shape 7486" o:spid="_x0000_s1028" style="position:absolute;width:9144;height:115824;visibility:visible;mso-wrap-style:square;v-text-anchor:top" coordsize="914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" path="m,l9144,r,115824l,115824,,e" fillcolor="black" stroked="f" strokeweight="0">
                        <v:stroke endcap="square"/>
                        <v:path arrowok="t" textboxrect="0,0,9144,115824"/>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2A71EFF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7010CA4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4F2DBC7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14BF0C11" w14:textId="77777777" w:rsidTr="003B6331">
        <w:trPr>
          <w:trHeight w:val="155"/>
        </w:trPr>
        <w:tc>
          <w:tcPr>
            <w:tcW w:w="3272" w:type="dxa"/>
            <w:gridSpan w:val="2"/>
            <w:tcBorders>
              <w:top w:val="nil"/>
              <w:left w:val="single" w:sz="8" w:space="0" w:color="000000"/>
              <w:bottom w:val="nil"/>
              <w:right w:val="nil"/>
            </w:tcBorders>
            <w:shd w:val="clear" w:color="auto" w:fill="D9D9D9"/>
          </w:tcPr>
          <w:p w14:paraId="19A37899"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IOMLÁN NA GNÍOMHAIREACHTA</w:t>
            </w:r>
          </w:p>
        </w:tc>
        <w:tc>
          <w:tcPr>
            <w:tcW w:w="1635" w:type="dxa"/>
            <w:gridSpan w:val="2"/>
            <w:tcBorders>
              <w:top w:val="single" w:sz="5" w:space="0" w:color="000000"/>
              <w:left w:val="nil"/>
              <w:bottom w:val="single" w:sz="5" w:space="0" w:color="000000"/>
              <w:right w:val="nil"/>
            </w:tcBorders>
            <w:shd w:val="clear" w:color="auto" w:fill="FFFF00"/>
          </w:tcPr>
          <w:p w14:paraId="2F564319" w14:textId="77777777" w:rsidR="00377F6D" w:rsidRPr="00377F6D" w:rsidRDefault="00377F6D" w:rsidP="00377F6D">
            <w:pPr>
              <w:spacing w:line="259" w:lineRule="auto"/>
              <w:ind w:right="70"/>
              <w:jc w:val="center"/>
              <w:rPr>
                <w:rFonts w:ascii="Calibri" w:eastAsia="Calibri" w:hAnsi="Calibri" w:cs="Calibri"/>
                <w:color w:val="000000"/>
                <w:sz w:val="22"/>
                <w:szCs w:val="22"/>
                <w:lang w:val="en-IE" w:eastAsia="en-IE"/>
              </w:rPr>
            </w:pPr>
            <w:r w:rsidRPr="00377F6D">
              <w:rPr>
                <w:b/>
                <w:color w:val="FF0000"/>
                <w:sz w:val="14"/>
                <w:lang w:val="ga-IE" w:bidi="ga-IE"/>
              </w:rPr>
              <w:t xml:space="preserve"> (907,157)</w:t>
            </w:r>
          </w:p>
        </w:tc>
        <w:tc>
          <w:tcPr>
            <w:tcW w:w="3278" w:type="dxa"/>
            <w:gridSpan w:val="4"/>
            <w:tcBorders>
              <w:top w:val="single" w:sz="5" w:space="0" w:color="000000"/>
              <w:left w:val="nil"/>
              <w:bottom w:val="single" w:sz="5" w:space="0" w:color="000000"/>
              <w:right w:val="nil"/>
            </w:tcBorders>
            <w:shd w:val="clear" w:color="auto" w:fill="92D050"/>
          </w:tcPr>
          <w:p w14:paraId="1B58F4CB"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(2,085,087)</w:t>
            </w:r>
            <w:r w:rsidRPr="00377F6D">
              <w:rPr>
                <w:b/>
                <w:color w:val="FF0000"/>
                <w:sz w:val="14"/>
                <w:lang w:val="ga-IE" w:bidi="ga-IE"/>
              </w:rPr>
              <w:tab/>
            </w:r>
            <w:r w:rsidRPr="00377F6D">
              <w:rPr>
                <w:b/>
                <w:sz w:val="14"/>
                <w:lang w:val="ga-IE" w:bidi="ga-IE"/>
              </w:rPr>
              <w:t xml:space="preserve">                     2,599,346</w:t>
            </w:r>
          </w:p>
        </w:tc>
        <w:tc>
          <w:tcPr>
            <w:tcW w:w="1044" w:type="dxa"/>
            <w:tcBorders>
              <w:top w:val="single" w:sz="5" w:space="0" w:color="000000"/>
              <w:left w:val="nil"/>
              <w:bottom w:val="single" w:sz="5" w:space="0" w:color="000000"/>
              <w:right w:val="single" w:sz="8" w:space="0" w:color="000000"/>
            </w:tcBorders>
            <w:shd w:val="clear" w:color="auto" w:fill="92D050"/>
          </w:tcPr>
          <w:p w14:paraId="3EB3DA00"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(392,898)</w:t>
            </w:r>
          </w:p>
        </w:tc>
      </w:tr>
      <w:tr w:rsidR="00377F6D" w:rsidRPr="00377F6D" w14:paraId="5D6B5ECE" w14:textId="77777777" w:rsidTr="007A151E">
        <w:trPr>
          <w:trHeight w:val="264"/>
        </w:trPr>
        <w:tc>
          <w:tcPr>
            <w:tcW w:w="3272" w:type="dxa"/>
            <w:gridSpan w:val="2"/>
            <w:tcBorders>
              <w:top w:val="nil"/>
              <w:left w:val="single" w:sz="8" w:space="0" w:color="000000"/>
              <w:bottom w:val="nil"/>
              <w:right w:val="nil"/>
            </w:tcBorders>
          </w:tcPr>
          <w:p w14:paraId="003EA865" w14:textId="77777777" w:rsidR="00377F6D" w:rsidRPr="00377F6D" w:rsidRDefault="00377F6D" w:rsidP="00377F6D">
            <w:pPr>
              <w:spacing w:line="259" w:lineRule="auto"/>
              <w:ind w:left="672"/>
              <w:rPr>
                <w:rFonts w:ascii="Calibri" w:eastAsia="Calibri" w:hAnsi="Calibri" w:cs="Calibri"/>
                <w:color w:val="000000"/>
                <w:sz w:val="22"/>
                <w:szCs w:val="22"/>
                <w:lang w:val="en-IE" w:eastAsia="en-IE"/>
              </w:rPr>
            </w:pPr>
            <w:r w:rsidRPr="00377F6D">
              <w:rPr>
                <w:noProof/>
                <w:sz w:val="22"/>
                <w:lang w:val="ga-IE" w:bidi="ga-IE"/>
              </w:rPr>
              <w:lastRenderedPageBreak/>
              <mc:AlternateContent>
                <mc:Choice Requires="wpg">
                  <w:drawing>
                    <wp:inline distT="0" distB="0" distL="0" distR="0" wp14:anchorId="27F05ED7" wp14:editId="4B731447">
                      <wp:extent cx="1524" cy="116129"/>
                      <wp:effectExtent l="0" t="0" r="0" b="0"/>
                      <wp:docPr id="6184" name="Group 6184"/>
                      <wp:cNvGraphicFramePr/>
                      <a:graphic xmlns:a="http://schemas.openxmlformats.org/drawingml/2006/main">
                        <a:graphicData uri="http://schemas.microsoft.com/office/word/2010/wordprocessingGroup">
                          <wpg:wgp>
                            <wpg:cNvGrpSpPr/>
                            <wpg:grpSpPr>
                              <a:xfrm>
                                <a:off x="0" y="0"/>
                                <a:ext cx="1524" cy="116129"/>
                                <a:chOff x="0" y="0"/>
                                <a:chExt cx="1524" cy="116129"/>
                              </a:xfrm>
                            </wpg:grpSpPr>
                            <wps:wsp>
                              <wps:cNvPr id="265" name="Shape 265"/>
                              <wps:cNvSpPr/>
                              <wps:spPr>
                                <a:xfrm>
                                  <a:off x="762" y="813"/>
                                  <a:ext cx="0" cy="114554"/>
                                </a:xfrm>
                                <a:custGeom>
                                  <a:avLst/>
                                  <a:gdLst/>
                                  <a:ahLst/>
                                  <a:cxnLst/>
                                  <a:rect l="0" t="0" r="0" b="0"/>
                                  <a:pathLst>
                                    <a:path h="114554">
                                      <a:moveTo>
                                        <a:pt x="0" y="0"/>
                                      </a:moveTo>
                                      <a:lnTo>
                                        <a:pt x="0" y="114554"/>
                                      </a:lnTo>
                                    </a:path>
                                  </a:pathLst>
                                </a:custGeom>
                                <a:noFill/>
                                <a:ln w="1778" cap="sq" cmpd="sng" algn="ctr">
                                  <a:solidFill>
                                    <a:srgbClr val="000000"/>
                                  </a:solidFill>
                                  <a:prstDash val="solid"/>
                                  <a:round/>
                                </a:ln>
                                <a:effectLst/>
                              </wps:spPr>
                              <wps:bodyPr/>
                            </wps:wsp>
                            <wps:wsp>
                              <wps:cNvPr id="7488" name="Shape 7488"/>
                              <wps:cNvSpPr/>
                              <wps:spPr>
                                <a:xfrm>
                                  <a:off x="0" y="0"/>
                                  <a:ext cx="9144" cy="116129"/>
                                </a:xfrm>
                                <a:custGeom>
                                  <a:avLst/>
                                  <a:gdLst/>
                                  <a:ahLst/>
                                  <a:cxnLst/>
                                  <a:rect l="0" t="0" r="0" b="0"/>
                                  <a:pathLst>
                                    <a:path w="9144" h="116129">
                                      <a:moveTo>
                                        <a:pt x="0" y="0"/>
                                      </a:moveTo>
                                      <a:lnTo>
                                        <a:pt x="9144" y="0"/>
                                      </a:lnTo>
                                      <a:lnTo>
                                        <a:pt x="9144" y="116129"/>
                                      </a:lnTo>
                                      <a:lnTo>
                                        <a:pt x="0" y="116129"/>
                                      </a:lnTo>
                                      <a:lnTo>
                                        <a:pt x="0" y="0"/>
                                      </a:lnTo>
                                    </a:path>
                                  </a:pathLst>
                                </a:custGeom>
                                <a:solidFill>
                                  <a:srgbClr val="000000"/>
                                </a:solidFill>
                                <a:ln w="0" cap="sq">
                                  <a:noFill/>
                                  <a:round/>
                                </a:ln>
                                <a:effectLst/>
                              </wps:spPr>
                              <wps:bodyPr/>
                            </wps:wsp>
                          </wpg:wgp>
                        </a:graphicData>
                      </a:graphic>
                    </wp:inline>
                  </w:drawing>
                </mc:Choice>
                <mc:Fallback>
                  <w:pict>
                    <v:group w14:anchorId="4F52AC65" id="Group 6184" o:spid="_x0000_s1026" style="width:.1pt;height:9.15pt;mso-position-horizontal-relative:char;mso-position-vertical-relative:line" coordsize="1524,11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">
                      <v:shape id="Shape 265" o:spid="_x0000_s1027" style="position:absolute;left:762;top:813;width:0;height:114554;visibility:visible;mso-wrap-style:square;v-text-anchor:top" coordsize="0,11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" path="m,l,114554e" filled="f" strokeweight=".14pt">
                        <v:stroke endcap="square"/>
                        <v:path arrowok="t" textboxrect="0,0,0,114554"/>
                      </v:shape>
                      <v:shape id="Shape 7488" o:spid="_x0000_s1028" style="position:absolute;width:9144;height:116129;visibility:visible;mso-wrap-style:square;v-text-anchor:top" coordsize="9144,1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" path="m,l9144,r,116129l,116129,,e" fillcolor="black" stroked="f" strokeweight="0">
                        <v:stroke endcap="square"/>
                        <v:path arrowok="t" textboxrect="0,0,9144,116129"/>
                      </v:shape>
                      <w10:anchorlock/>
                    </v:group>
                  </w:pict>
                </mc:Fallback>
              </mc:AlternateContent>
            </w:r>
          </w:p>
        </w:tc>
        <w:tc>
          <w:tcPr>
            <w:tcW w:w="1635" w:type="dxa"/>
            <w:gridSpan w:val="2"/>
            <w:tcBorders>
              <w:top w:val="single" w:sz="5" w:space="0" w:color="000000"/>
              <w:left w:val="nil"/>
              <w:bottom w:val="single" w:sz="5" w:space="0" w:color="000000"/>
              <w:right w:val="nil"/>
            </w:tcBorders>
            <w:shd w:val="clear" w:color="auto" w:fill="FFFF00"/>
          </w:tcPr>
          <w:p w14:paraId="7ECED15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single" w:sz="5" w:space="0" w:color="000000"/>
              <w:right w:val="nil"/>
            </w:tcBorders>
            <w:shd w:val="clear" w:color="auto" w:fill="92D050"/>
          </w:tcPr>
          <w:p w14:paraId="5F425F6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single" w:sz="5" w:space="0" w:color="000000"/>
              <w:right w:val="single" w:sz="8" w:space="0" w:color="000000"/>
            </w:tcBorders>
            <w:shd w:val="clear" w:color="auto" w:fill="92D050"/>
          </w:tcPr>
          <w:p w14:paraId="10530EC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302323DA" w14:textId="77777777" w:rsidTr="003B6331">
        <w:trPr>
          <w:trHeight w:val="155"/>
        </w:trPr>
        <w:tc>
          <w:tcPr>
            <w:tcW w:w="3272" w:type="dxa"/>
            <w:gridSpan w:val="2"/>
            <w:tcBorders>
              <w:top w:val="nil"/>
              <w:left w:val="single" w:sz="8" w:space="0" w:color="000000"/>
              <w:bottom w:val="nil"/>
              <w:right w:val="nil"/>
            </w:tcBorders>
            <w:shd w:val="clear" w:color="auto" w:fill="D9D9D9"/>
          </w:tcPr>
          <w:p w14:paraId="7B20F59A"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b/>
                <w:sz w:val="14"/>
                <w:lang w:val="ga-IE" w:bidi="ga-IE"/>
              </w:rPr>
              <w:t>IOMLÁN AN FHÉINMHAOINITHE</w:t>
            </w:r>
          </w:p>
        </w:tc>
        <w:tc>
          <w:tcPr>
            <w:tcW w:w="1635" w:type="dxa"/>
            <w:gridSpan w:val="2"/>
            <w:tcBorders>
              <w:top w:val="single" w:sz="5" w:space="0" w:color="000000"/>
              <w:left w:val="nil"/>
              <w:bottom w:val="single" w:sz="5" w:space="0" w:color="000000"/>
              <w:right w:val="nil"/>
            </w:tcBorders>
            <w:shd w:val="clear" w:color="auto" w:fill="FFFF00"/>
          </w:tcPr>
          <w:p w14:paraId="3A7AFCF2" w14:textId="77777777" w:rsidR="00377F6D" w:rsidRPr="00377F6D" w:rsidRDefault="00377F6D" w:rsidP="00377F6D">
            <w:pPr>
              <w:spacing w:line="259" w:lineRule="auto"/>
              <w:ind w:right="178"/>
              <w:jc w:val="center"/>
              <w:rPr>
                <w:rFonts w:ascii="Calibri" w:eastAsia="Calibri" w:hAnsi="Calibri" w:cs="Calibri"/>
                <w:color w:val="000000"/>
                <w:sz w:val="22"/>
                <w:szCs w:val="22"/>
                <w:lang w:val="en-IE" w:eastAsia="en-IE"/>
              </w:rPr>
            </w:pPr>
            <w:r w:rsidRPr="00377F6D">
              <w:rPr>
                <w:b/>
                <w:color w:val="FF0000"/>
                <w:sz w:val="14"/>
                <w:lang w:val="ga-IE" w:bidi="ga-IE"/>
              </w:rPr>
              <w:t xml:space="preserve"> (6,860,848)</w:t>
            </w:r>
          </w:p>
        </w:tc>
        <w:tc>
          <w:tcPr>
            <w:tcW w:w="3278" w:type="dxa"/>
            <w:gridSpan w:val="4"/>
            <w:tcBorders>
              <w:top w:val="single" w:sz="5" w:space="0" w:color="000000"/>
              <w:left w:val="nil"/>
              <w:bottom w:val="single" w:sz="5" w:space="0" w:color="000000"/>
              <w:right w:val="nil"/>
            </w:tcBorders>
            <w:shd w:val="clear" w:color="auto" w:fill="92D050"/>
          </w:tcPr>
          <w:p w14:paraId="1B46AE40" w14:textId="77777777" w:rsidR="00377F6D" w:rsidRPr="00377F6D" w:rsidRDefault="00377F6D" w:rsidP="00377F6D">
            <w:pPr>
              <w:tabs>
                <w:tab w:val="center" w:pos="948"/>
                <w:tab w:val="center" w:pos="2780"/>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(2,940,192)</w:t>
            </w:r>
            <w:r w:rsidRPr="00377F6D">
              <w:rPr>
                <w:b/>
                <w:color w:val="FF0000"/>
                <w:sz w:val="14"/>
                <w:lang w:val="ga-IE" w:bidi="ga-IE"/>
              </w:rPr>
              <w:tab/>
            </w:r>
            <w:r w:rsidRPr="00377F6D">
              <w:rPr>
                <w:b/>
                <w:sz w:val="14"/>
                <w:lang w:val="ga-IE" w:bidi="ga-IE"/>
              </w:rPr>
              <w:t xml:space="preserve">                     1,841,377</w:t>
            </w:r>
          </w:p>
        </w:tc>
        <w:tc>
          <w:tcPr>
            <w:tcW w:w="1044" w:type="dxa"/>
            <w:tcBorders>
              <w:top w:val="single" w:sz="5" w:space="0" w:color="000000"/>
              <w:left w:val="nil"/>
              <w:bottom w:val="single" w:sz="5" w:space="0" w:color="000000"/>
              <w:right w:val="single" w:sz="8" w:space="0" w:color="000000"/>
            </w:tcBorders>
            <w:shd w:val="clear" w:color="auto" w:fill="92D050"/>
          </w:tcPr>
          <w:p w14:paraId="01979B08"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(7,959,663)</w:t>
            </w:r>
          </w:p>
        </w:tc>
      </w:tr>
      <w:tr w:rsidR="00377F6D" w:rsidRPr="00377F6D" w14:paraId="08AC85EB" w14:textId="77777777" w:rsidTr="003B6331">
        <w:trPr>
          <w:trHeight w:val="155"/>
        </w:trPr>
        <w:tc>
          <w:tcPr>
            <w:tcW w:w="537" w:type="dxa"/>
            <w:tcBorders>
              <w:top w:val="nil"/>
              <w:left w:val="single" w:sz="8" w:space="0" w:color="000000"/>
              <w:bottom w:val="single" w:sz="2" w:space="0" w:color="000000"/>
              <w:right w:val="single" w:sz="2" w:space="0" w:color="000000"/>
            </w:tcBorders>
          </w:tcPr>
          <w:p w14:paraId="4F23208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nil"/>
              <w:left w:val="single" w:sz="2" w:space="0" w:color="000000"/>
              <w:bottom w:val="single" w:sz="2" w:space="0" w:color="000000"/>
              <w:right w:val="nil"/>
            </w:tcBorders>
          </w:tcPr>
          <w:p w14:paraId="11A411E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635" w:type="dxa"/>
            <w:gridSpan w:val="2"/>
            <w:tcBorders>
              <w:top w:val="single" w:sz="5" w:space="0" w:color="000000"/>
              <w:left w:val="nil"/>
              <w:bottom w:val="nil"/>
              <w:right w:val="nil"/>
            </w:tcBorders>
            <w:shd w:val="clear" w:color="auto" w:fill="FFFF00"/>
          </w:tcPr>
          <w:p w14:paraId="5E4FC34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single" w:sz="5" w:space="0" w:color="000000"/>
              <w:left w:val="nil"/>
              <w:bottom w:val="nil"/>
              <w:right w:val="nil"/>
            </w:tcBorders>
            <w:shd w:val="clear" w:color="auto" w:fill="92D050"/>
          </w:tcPr>
          <w:p w14:paraId="3502638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nil"/>
              <w:bottom w:val="nil"/>
              <w:right w:val="single" w:sz="8" w:space="0" w:color="000000"/>
            </w:tcBorders>
            <w:shd w:val="clear" w:color="auto" w:fill="92D050"/>
          </w:tcPr>
          <w:p w14:paraId="37B07CB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628F8544" w14:textId="77777777" w:rsidTr="007A151E">
        <w:trPr>
          <w:trHeight w:val="131"/>
        </w:trPr>
        <w:tc>
          <w:tcPr>
            <w:tcW w:w="537" w:type="dxa"/>
            <w:tcBorders>
              <w:top w:val="single" w:sz="2" w:space="0" w:color="000000"/>
              <w:left w:val="single" w:sz="8" w:space="0" w:color="000000"/>
              <w:bottom w:val="nil"/>
              <w:right w:val="single" w:sz="2" w:space="0" w:color="000000"/>
            </w:tcBorders>
          </w:tcPr>
          <w:p w14:paraId="5D9A4643"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nil"/>
              <w:right w:val="nil"/>
            </w:tcBorders>
          </w:tcPr>
          <w:p w14:paraId="0286538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635" w:type="dxa"/>
            <w:gridSpan w:val="2"/>
            <w:tcBorders>
              <w:top w:val="nil"/>
              <w:left w:val="nil"/>
              <w:bottom w:val="single" w:sz="5" w:space="0" w:color="000000"/>
              <w:right w:val="nil"/>
            </w:tcBorders>
            <w:shd w:val="clear" w:color="auto" w:fill="FFFF00"/>
          </w:tcPr>
          <w:p w14:paraId="763F3E0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278" w:type="dxa"/>
            <w:gridSpan w:val="4"/>
            <w:tcBorders>
              <w:top w:val="nil"/>
              <w:left w:val="nil"/>
              <w:bottom w:val="single" w:sz="5" w:space="0" w:color="000000"/>
              <w:right w:val="nil"/>
            </w:tcBorders>
            <w:shd w:val="clear" w:color="auto" w:fill="92D050"/>
          </w:tcPr>
          <w:p w14:paraId="733C7B0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nil"/>
              <w:left w:val="nil"/>
              <w:bottom w:val="single" w:sz="5" w:space="0" w:color="000000"/>
              <w:right w:val="single" w:sz="8" w:space="0" w:color="000000"/>
            </w:tcBorders>
            <w:shd w:val="clear" w:color="auto" w:fill="92D050"/>
          </w:tcPr>
          <w:p w14:paraId="7248812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015A8F43" w14:textId="77777777" w:rsidTr="003B6331">
        <w:trPr>
          <w:trHeight w:val="155"/>
        </w:trPr>
        <w:tc>
          <w:tcPr>
            <w:tcW w:w="3272" w:type="dxa"/>
            <w:gridSpan w:val="2"/>
            <w:tcBorders>
              <w:top w:val="nil"/>
              <w:left w:val="single" w:sz="8" w:space="0" w:color="000000"/>
              <w:bottom w:val="nil"/>
              <w:right w:val="nil"/>
            </w:tcBorders>
            <w:shd w:val="clear" w:color="auto" w:fill="D9D9D9"/>
          </w:tcPr>
          <w:p w14:paraId="36F86249" w14:textId="77777777" w:rsidR="00377F6D" w:rsidRPr="00377F6D" w:rsidRDefault="00377F6D" w:rsidP="00377F6D">
            <w:pPr>
              <w:spacing w:line="259" w:lineRule="auto"/>
              <w:ind w:left="701"/>
              <w:rPr>
                <w:rFonts w:ascii="Calibri" w:eastAsia="Calibri" w:hAnsi="Calibri" w:cs="Calibri"/>
                <w:color w:val="000000"/>
                <w:sz w:val="22"/>
                <w:szCs w:val="22"/>
                <w:lang w:val="en-IE" w:eastAsia="en-IE"/>
              </w:rPr>
            </w:pPr>
            <w:r w:rsidRPr="00377F6D">
              <w:rPr>
                <w:b/>
                <w:sz w:val="14"/>
                <w:lang w:val="ga-IE" w:bidi="ga-IE"/>
              </w:rPr>
              <w:t>Iarmhéid Bainc</w:t>
            </w:r>
          </w:p>
        </w:tc>
        <w:tc>
          <w:tcPr>
            <w:tcW w:w="1635" w:type="dxa"/>
            <w:gridSpan w:val="2"/>
            <w:tcBorders>
              <w:top w:val="single" w:sz="5" w:space="0" w:color="000000"/>
              <w:left w:val="nil"/>
              <w:bottom w:val="single" w:sz="5" w:space="0" w:color="000000"/>
              <w:right w:val="nil"/>
            </w:tcBorders>
            <w:shd w:val="clear" w:color="auto" w:fill="FFFF00"/>
          </w:tcPr>
          <w:p w14:paraId="71DF6987" w14:textId="77777777" w:rsidR="00377F6D" w:rsidRPr="00377F6D" w:rsidRDefault="00377F6D" w:rsidP="00377F6D">
            <w:pPr>
              <w:spacing w:line="259" w:lineRule="auto"/>
              <w:ind w:left="529"/>
              <w:rPr>
                <w:rFonts w:ascii="Calibri" w:eastAsia="Calibri" w:hAnsi="Calibri" w:cs="Calibri"/>
                <w:color w:val="000000"/>
                <w:sz w:val="22"/>
                <w:szCs w:val="22"/>
                <w:lang w:val="en-IE" w:eastAsia="en-IE"/>
              </w:rPr>
            </w:pPr>
            <w:r w:rsidRPr="00377F6D">
              <w:rPr>
                <w:b/>
                <w:color w:val="FF0000"/>
                <w:sz w:val="14"/>
                <w:lang w:val="ga-IE" w:bidi="ga-IE"/>
              </w:rPr>
              <w:t xml:space="preserve"> (37,788,972)</w:t>
            </w:r>
          </w:p>
        </w:tc>
        <w:tc>
          <w:tcPr>
            <w:tcW w:w="3278" w:type="dxa"/>
            <w:gridSpan w:val="4"/>
            <w:tcBorders>
              <w:top w:val="single" w:sz="5" w:space="0" w:color="000000"/>
              <w:left w:val="nil"/>
              <w:bottom w:val="single" w:sz="5" w:space="0" w:color="000000"/>
              <w:right w:val="nil"/>
            </w:tcBorders>
            <w:shd w:val="clear" w:color="auto" w:fill="92D050"/>
          </w:tcPr>
          <w:p w14:paraId="22E0462C" w14:textId="77777777" w:rsidR="00377F6D" w:rsidRPr="00377F6D" w:rsidRDefault="00377F6D" w:rsidP="00377F6D">
            <w:pPr>
              <w:tabs>
                <w:tab w:val="center" w:pos="876"/>
                <w:tab w:val="center" w:pos="3071"/>
              </w:tabs>
              <w:spacing w:line="259" w:lineRule="auto"/>
              <w:rPr>
                <w:rFonts w:ascii="Calibri" w:eastAsia="Calibri" w:hAnsi="Calibri" w:cs="Calibri"/>
                <w:color w:val="000000"/>
                <w:sz w:val="22"/>
                <w:szCs w:val="22"/>
                <w:lang w:val="en-IE" w:eastAsia="en-IE"/>
              </w:rPr>
            </w:pPr>
            <w:r w:rsidRPr="00377F6D">
              <w:rPr>
                <w:sz w:val="22"/>
                <w:lang w:val="ga-IE" w:bidi="ga-IE"/>
              </w:rPr>
              <w:tab/>
            </w:r>
            <w:r w:rsidRPr="00377F6D">
              <w:rPr>
                <w:b/>
                <w:color w:val="FF0000"/>
                <w:sz w:val="14"/>
                <w:lang w:val="ga-IE" w:bidi="ga-IE"/>
              </w:rPr>
              <w:t xml:space="preserve"> (165,546,873)</w:t>
            </w:r>
            <w:r w:rsidRPr="00377F6D">
              <w:rPr>
                <w:b/>
                <w:color w:val="FF0000"/>
                <w:sz w:val="14"/>
                <w:lang w:val="ga-IE" w:bidi="ga-IE"/>
              </w:rPr>
              <w:tab/>
            </w:r>
            <w:r w:rsidRPr="00377F6D">
              <w:rPr>
                <w:b/>
                <w:sz w:val="14"/>
                <w:lang w:val="ga-IE" w:bidi="ga-IE"/>
              </w:rPr>
              <w:t>149,085,198</w:t>
            </w:r>
          </w:p>
        </w:tc>
        <w:tc>
          <w:tcPr>
            <w:tcW w:w="1044" w:type="dxa"/>
            <w:tcBorders>
              <w:top w:val="single" w:sz="5" w:space="0" w:color="000000"/>
              <w:left w:val="nil"/>
              <w:bottom w:val="single" w:sz="5" w:space="0" w:color="000000"/>
              <w:right w:val="single" w:sz="8" w:space="0" w:color="000000"/>
            </w:tcBorders>
            <w:shd w:val="clear" w:color="auto" w:fill="92D050"/>
          </w:tcPr>
          <w:p w14:paraId="10F0CFA4"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b/>
                <w:color w:val="FF0000"/>
                <w:sz w:val="14"/>
                <w:lang w:val="ga-IE" w:bidi="ga-IE"/>
              </w:rPr>
              <w:t xml:space="preserve"> (54,250,647)</w:t>
            </w:r>
          </w:p>
        </w:tc>
      </w:tr>
      <w:tr w:rsidR="00377F6D" w:rsidRPr="00377F6D" w14:paraId="5F999C26" w14:textId="77777777" w:rsidTr="003B6331">
        <w:trPr>
          <w:trHeight w:val="155"/>
        </w:trPr>
        <w:tc>
          <w:tcPr>
            <w:tcW w:w="537" w:type="dxa"/>
            <w:tcBorders>
              <w:top w:val="nil"/>
              <w:left w:val="single" w:sz="8" w:space="0" w:color="000000"/>
              <w:bottom w:val="single" w:sz="2" w:space="0" w:color="000000"/>
              <w:right w:val="single" w:sz="2" w:space="0" w:color="000000"/>
            </w:tcBorders>
          </w:tcPr>
          <w:p w14:paraId="0A36B82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nil"/>
              <w:left w:val="single" w:sz="2" w:space="0" w:color="000000"/>
              <w:bottom w:val="single" w:sz="2" w:space="0" w:color="000000"/>
              <w:right w:val="single" w:sz="2" w:space="0" w:color="000000"/>
            </w:tcBorders>
          </w:tcPr>
          <w:p w14:paraId="7043C6E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9" w:type="dxa"/>
            <w:tcBorders>
              <w:top w:val="single" w:sz="5" w:space="0" w:color="000000"/>
              <w:left w:val="single" w:sz="2" w:space="0" w:color="000000"/>
              <w:bottom w:val="single" w:sz="2" w:space="0" w:color="000000"/>
              <w:right w:val="single" w:sz="2" w:space="0" w:color="000000"/>
            </w:tcBorders>
          </w:tcPr>
          <w:p w14:paraId="733342C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5" w:space="0" w:color="000000"/>
              <w:left w:val="single" w:sz="2" w:space="0" w:color="000000"/>
              <w:bottom w:val="single" w:sz="2" w:space="0" w:color="000000"/>
              <w:right w:val="single" w:sz="2" w:space="0" w:color="000000"/>
            </w:tcBorders>
          </w:tcPr>
          <w:p w14:paraId="1094E7D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5" w:space="0" w:color="000000"/>
              <w:left w:val="single" w:sz="2" w:space="0" w:color="000000"/>
              <w:bottom w:val="single" w:sz="2" w:space="0" w:color="000000"/>
              <w:right w:val="single" w:sz="2" w:space="0" w:color="000000"/>
            </w:tcBorders>
          </w:tcPr>
          <w:p w14:paraId="3B8E009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5" w:space="0" w:color="000000"/>
              <w:left w:val="single" w:sz="2" w:space="0" w:color="000000"/>
              <w:bottom w:val="single" w:sz="2" w:space="0" w:color="000000"/>
              <w:right w:val="single" w:sz="2" w:space="0" w:color="000000"/>
            </w:tcBorders>
          </w:tcPr>
          <w:p w14:paraId="51B9552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5" w:space="0" w:color="000000"/>
              <w:left w:val="single" w:sz="2" w:space="0" w:color="000000"/>
              <w:bottom w:val="single" w:sz="2" w:space="0" w:color="000000"/>
              <w:right w:val="single" w:sz="2" w:space="0" w:color="000000"/>
            </w:tcBorders>
          </w:tcPr>
          <w:p w14:paraId="4E04B12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5" w:space="0" w:color="000000"/>
              <w:left w:val="single" w:sz="2" w:space="0" w:color="000000"/>
              <w:bottom w:val="single" w:sz="2" w:space="0" w:color="000000"/>
              <w:right w:val="single" w:sz="2" w:space="0" w:color="000000"/>
            </w:tcBorders>
          </w:tcPr>
          <w:p w14:paraId="250C116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5" w:space="0" w:color="000000"/>
              <w:left w:val="single" w:sz="2" w:space="0" w:color="000000"/>
              <w:bottom w:val="single" w:sz="2" w:space="0" w:color="000000"/>
              <w:right w:val="single" w:sz="8" w:space="0" w:color="000000"/>
            </w:tcBorders>
          </w:tcPr>
          <w:p w14:paraId="5B04BB7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6A24F1C9"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230853A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single" w:sz="2" w:space="0" w:color="000000"/>
              <w:right w:val="single" w:sz="2" w:space="0" w:color="000000"/>
            </w:tcBorders>
          </w:tcPr>
          <w:p w14:paraId="117E964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9" w:type="dxa"/>
            <w:tcBorders>
              <w:top w:val="single" w:sz="2" w:space="0" w:color="000000"/>
              <w:left w:val="single" w:sz="2" w:space="0" w:color="000000"/>
              <w:bottom w:val="single" w:sz="2" w:space="0" w:color="000000"/>
              <w:right w:val="single" w:sz="2" w:space="0" w:color="000000"/>
            </w:tcBorders>
          </w:tcPr>
          <w:p w14:paraId="4056C18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2" w:space="0" w:color="000000"/>
              <w:right w:val="single" w:sz="2" w:space="0" w:color="000000"/>
            </w:tcBorders>
          </w:tcPr>
          <w:p w14:paraId="5B4B65A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7687C36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2" w:space="0" w:color="000000"/>
              <w:left w:val="single" w:sz="2" w:space="0" w:color="000000"/>
              <w:bottom w:val="single" w:sz="2" w:space="0" w:color="000000"/>
              <w:right w:val="single" w:sz="2" w:space="0" w:color="000000"/>
            </w:tcBorders>
          </w:tcPr>
          <w:p w14:paraId="516063C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79E0411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2" w:space="0" w:color="000000"/>
              <w:right w:val="single" w:sz="2" w:space="0" w:color="000000"/>
            </w:tcBorders>
          </w:tcPr>
          <w:p w14:paraId="2B2F4A2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vAlign w:val="center"/>
          </w:tcPr>
          <w:p w14:paraId="503DB3B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0424EB3C"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265C989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4371" w:type="dxa"/>
            <w:gridSpan w:val="3"/>
            <w:tcBorders>
              <w:top w:val="single" w:sz="2" w:space="0" w:color="000000"/>
              <w:left w:val="single" w:sz="2" w:space="0" w:color="000000"/>
              <w:bottom w:val="single" w:sz="2" w:space="0" w:color="000000"/>
              <w:right w:val="single" w:sz="2" w:space="0" w:color="000000"/>
            </w:tcBorders>
          </w:tcPr>
          <w:p w14:paraId="4956BA43"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Bhí iarmhéid thart ar €54m sa chuntas bainc ag BOOÁCDL amhail ag deireadh Lúnasa 2021</w:t>
            </w:r>
          </w:p>
        </w:tc>
        <w:tc>
          <w:tcPr>
            <w:tcW w:w="1038" w:type="dxa"/>
            <w:tcBorders>
              <w:top w:val="single" w:sz="2" w:space="0" w:color="000000"/>
              <w:left w:val="single" w:sz="2" w:space="0" w:color="000000"/>
              <w:bottom w:val="single" w:sz="2" w:space="0" w:color="000000"/>
              <w:right w:val="single" w:sz="2" w:space="0" w:color="000000"/>
            </w:tcBorders>
          </w:tcPr>
          <w:p w14:paraId="1F347B4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2" w:space="0" w:color="000000"/>
              <w:left w:val="single" w:sz="2" w:space="0" w:color="000000"/>
              <w:bottom w:val="single" w:sz="2" w:space="0" w:color="000000"/>
              <w:right w:val="single" w:sz="2" w:space="0" w:color="000000"/>
            </w:tcBorders>
          </w:tcPr>
          <w:p w14:paraId="3B6A0B9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6E4B6D8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2" w:space="0" w:color="000000"/>
              <w:right w:val="single" w:sz="2" w:space="0" w:color="000000"/>
            </w:tcBorders>
          </w:tcPr>
          <w:p w14:paraId="5EB6C84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252E8159"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0BC3A98B"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1760FD3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7649" w:type="dxa"/>
            <w:gridSpan w:val="7"/>
            <w:tcBorders>
              <w:top w:val="single" w:sz="2" w:space="0" w:color="000000"/>
              <w:left w:val="single" w:sz="2" w:space="0" w:color="000000"/>
              <w:bottom w:val="single" w:sz="2" w:space="0" w:color="000000"/>
              <w:right w:val="single" w:sz="2" w:space="0" w:color="000000"/>
            </w:tcBorders>
          </w:tcPr>
          <w:p w14:paraId="7EDFFFF2"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Tá na deontais bhreise seo a leanas faighte ón Roinn Oideachais agus Scileanna agus ó SOLAS go dtí seo chun caiteachas a bhaineann le COVID-19 a chlúdach. Tá na deontais sin san áireamh sa Phríomhscéim Ghaolmhar,</w:t>
            </w:r>
          </w:p>
        </w:tc>
        <w:tc>
          <w:tcPr>
            <w:tcW w:w="1044" w:type="dxa"/>
            <w:tcBorders>
              <w:top w:val="single" w:sz="2" w:space="0" w:color="000000"/>
              <w:left w:val="single" w:sz="2" w:space="0" w:color="000000"/>
              <w:bottom w:val="single" w:sz="2" w:space="0" w:color="000000"/>
              <w:right w:val="single" w:sz="8" w:space="0" w:color="000000"/>
            </w:tcBorders>
          </w:tcPr>
          <w:p w14:paraId="726AF19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12274F75"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6C4BF21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3775" w:type="dxa"/>
            <w:gridSpan w:val="2"/>
            <w:tcBorders>
              <w:top w:val="single" w:sz="2" w:space="0" w:color="000000"/>
              <w:left w:val="single" w:sz="2" w:space="0" w:color="000000"/>
              <w:bottom w:val="single" w:sz="2" w:space="0" w:color="000000"/>
              <w:right w:val="single" w:sz="2" w:space="0" w:color="000000"/>
            </w:tcBorders>
          </w:tcPr>
          <w:p w14:paraId="38925556"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Deontais Bunscoile, deontais nach mbaineann leis an bPríomhscéim, deontais Chaipitil agus nach mbaineann leis an bPríomhscéim sa tábla thuas.</w:t>
            </w:r>
          </w:p>
        </w:tc>
        <w:tc>
          <w:tcPr>
            <w:tcW w:w="595" w:type="dxa"/>
            <w:tcBorders>
              <w:top w:val="single" w:sz="2" w:space="0" w:color="000000"/>
              <w:left w:val="single" w:sz="2" w:space="0" w:color="000000"/>
              <w:bottom w:val="single" w:sz="2" w:space="0" w:color="000000"/>
              <w:right w:val="single" w:sz="2" w:space="0" w:color="000000"/>
            </w:tcBorders>
          </w:tcPr>
          <w:p w14:paraId="60E0921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225171F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6" w:type="dxa"/>
            <w:tcBorders>
              <w:top w:val="single" w:sz="2" w:space="0" w:color="000000"/>
              <w:left w:val="single" w:sz="2" w:space="0" w:color="000000"/>
              <w:bottom w:val="single" w:sz="2" w:space="0" w:color="000000"/>
              <w:right w:val="single" w:sz="2" w:space="0" w:color="000000"/>
            </w:tcBorders>
          </w:tcPr>
          <w:p w14:paraId="298EFDD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6DAD999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595" w:type="dxa"/>
            <w:tcBorders>
              <w:top w:val="single" w:sz="2" w:space="0" w:color="000000"/>
              <w:left w:val="single" w:sz="2" w:space="0" w:color="000000"/>
              <w:bottom w:val="single" w:sz="2" w:space="0" w:color="000000"/>
              <w:right w:val="single" w:sz="2" w:space="0" w:color="000000"/>
            </w:tcBorders>
          </w:tcPr>
          <w:p w14:paraId="37E935C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08C1E97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r>
      <w:tr w:rsidR="00377F6D" w:rsidRPr="00377F6D" w14:paraId="4E35B102"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091FF65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2735" w:type="dxa"/>
            <w:tcBorders>
              <w:top w:val="single" w:sz="2" w:space="0" w:color="000000"/>
              <w:left w:val="single" w:sz="2" w:space="0" w:color="000000"/>
              <w:bottom w:val="single" w:sz="2" w:space="0" w:color="000000"/>
              <w:right w:val="single" w:sz="2" w:space="0" w:color="000000"/>
            </w:tcBorders>
          </w:tcPr>
          <w:p w14:paraId="2A39982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9" w:type="dxa"/>
            <w:tcBorders>
              <w:top w:val="single" w:sz="2" w:space="0" w:color="000000"/>
              <w:left w:val="single" w:sz="2" w:space="0" w:color="000000"/>
              <w:bottom w:val="single" w:sz="2" w:space="0" w:color="000000"/>
              <w:right w:val="single" w:sz="2" w:space="0" w:color="000000"/>
            </w:tcBorders>
          </w:tcPr>
          <w:p w14:paraId="7E90083B"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Iarmhéid Tosaigh</w:t>
            </w:r>
          </w:p>
        </w:tc>
        <w:tc>
          <w:tcPr>
            <w:tcW w:w="595" w:type="dxa"/>
            <w:tcBorders>
              <w:top w:val="single" w:sz="2" w:space="0" w:color="000000"/>
              <w:left w:val="single" w:sz="2" w:space="0" w:color="000000"/>
              <w:bottom w:val="single" w:sz="2" w:space="0" w:color="000000"/>
              <w:right w:val="single" w:sz="2" w:space="0" w:color="000000"/>
            </w:tcBorders>
          </w:tcPr>
          <w:p w14:paraId="7698B25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5AFFD8ED"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Fáltais</w:t>
            </w:r>
          </w:p>
        </w:tc>
        <w:tc>
          <w:tcPr>
            <w:tcW w:w="596" w:type="dxa"/>
            <w:tcBorders>
              <w:top w:val="single" w:sz="2" w:space="0" w:color="000000"/>
              <w:left w:val="single" w:sz="2" w:space="0" w:color="000000"/>
              <w:bottom w:val="single" w:sz="2" w:space="0" w:color="000000"/>
              <w:right w:val="single" w:sz="2" w:space="0" w:color="000000"/>
            </w:tcBorders>
          </w:tcPr>
          <w:p w14:paraId="2431E40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2905918C"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 xml:space="preserve">Íocaíochtaí </w:t>
            </w:r>
          </w:p>
        </w:tc>
        <w:tc>
          <w:tcPr>
            <w:tcW w:w="595" w:type="dxa"/>
            <w:tcBorders>
              <w:top w:val="single" w:sz="2" w:space="0" w:color="000000"/>
              <w:left w:val="single" w:sz="2" w:space="0" w:color="000000"/>
              <w:bottom w:val="single" w:sz="2" w:space="0" w:color="000000"/>
              <w:right w:val="single" w:sz="2" w:space="0" w:color="000000"/>
            </w:tcBorders>
          </w:tcPr>
          <w:p w14:paraId="55AD79C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7B24CF68"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Iarmhéid Deiridh</w:t>
            </w:r>
          </w:p>
        </w:tc>
      </w:tr>
      <w:tr w:rsidR="00377F6D" w:rsidRPr="00377F6D" w14:paraId="2CFD7294"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7CD466AD"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sz w:val="14"/>
                <w:lang w:val="ga-IE" w:bidi="ga-IE"/>
              </w:rPr>
              <w:t>Bainteach le PS</w:t>
            </w:r>
          </w:p>
        </w:tc>
        <w:tc>
          <w:tcPr>
            <w:tcW w:w="2735" w:type="dxa"/>
            <w:tcBorders>
              <w:top w:val="single" w:sz="2" w:space="0" w:color="000000"/>
              <w:left w:val="single" w:sz="2" w:space="0" w:color="000000"/>
              <w:bottom w:val="single" w:sz="2" w:space="0" w:color="000000"/>
              <w:right w:val="single" w:sz="2" w:space="0" w:color="000000"/>
            </w:tcBorders>
          </w:tcPr>
          <w:p w14:paraId="7B73E997"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Deontas COVID19</w:t>
            </w:r>
          </w:p>
        </w:tc>
        <w:tc>
          <w:tcPr>
            <w:tcW w:w="1039" w:type="dxa"/>
            <w:tcBorders>
              <w:top w:val="single" w:sz="2" w:space="0" w:color="000000"/>
              <w:left w:val="single" w:sz="2" w:space="0" w:color="000000"/>
              <w:bottom w:val="single" w:sz="2" w:space="0" w:color="000000"/>
              <w:right w:val="single" w:sz="2" w:space="0" w:color="000000"/>
            </w:tcBorders>
          </w:tcPr>
          <w:p w14:paraId="28D531AE"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0</w:t>
            </w:r>
          </w:p>
        </w:tc>
        <w:tc>
          <w:tcPr>
            <w:tcW w:w="595" w:type="dxa"/>
            <w:tcBorders>
              <w:top w:val="single" w:sz="2" w:space="0" w:color="000000"/>
              <w:left w:val="single" w:sz="2" w:space="0" w:color="000000"/>
              <w:bottom w:val="single" w:sz="2" w:space="0" w:color="000000"/>
              <w:right w:val="single" w:sz="2" w:space="0" w:color="000000"/>
            </w:tcBorders>
          </w:tcPr>
          <w:p w14:paraId="15DFA260"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3F64FF43"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0</w:t>
            </w:r>
          </w:p>
        </w:tc>
        <w:tc>
          <w:tcPr>
            <w:tcW w:w="596" w:type="dxa"/>
            <w:tcBorders>
              <w:top w:val="single" w:sz="2" w:space="0" w:color="000000"/>
              <w:left w:val="single" w:sz="2" w:space="0" w:color="000000"/>
              <w:bottom w:val="single" w:sz="2" w:space="0" w:color="000000"/>
              <w:right w:val="single" w:sz="2" w:space="0" w:color="000000"/>
            </w:tcBorders>
          </w:tcPr>
          <w:p w14:paraId="20A184A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6F6A05C7"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0</w:t>
            </w:r>
          </w:p>
        </w:tc>
        <w:tc>
          <w:tcPr>
            <w:tcW w:w="595" w:type="dxa"/>
            <w:tcBorders>
              <w:top w:val="single" w:sz="2" w:space="0" w:color="000000"/>
              <w:left w:val="single" w:sz="2" w:space="0" w:color="000000"/>
              <w:bottom w:val="single" w:sz="2" w:space="0" w:color="000000"/>
              <w:right w:val="single" w:sz="2" w:space="0" w:color="000000"/>
            </w:tcBorders>
          </w:tcPr>
          <w:p w14:paraId="516C95B5"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4DB828AE" w14:textId="77777777" w:rsidR="00377F6D" w:rsidRPr="00377F6D" w:rsidRDefault="00377F6D" w:rsidP="00377F6D">
            <w:pPr>
              <w:spacing w:line="259" w:lineRule="auto"/>
              <w:ind w:right="1"/>
              <w:jc w:val="right"/>
              <w:rPr>
                <w:rFonts w:ascii="Calibri" w:eastAsia="Calibri" w:hAnsi="Calibri" w:cs="Calibri"/>
                <w:color w:val="000000"/>
                <w:sz w:val="22"/>
                <w:szCs w:val="22"/>
                <w:lang w:val="en-IE" w:eastAsia="en-IE"/>
              </w:rPr>
            </w:pPr>
            <w:r w:rsidRPr="00377F6D">
              <w:rPr>
                <w:sz w:val="14"/>
                <w:lang w:val="ga-IE" w:bidi="ga-IE"/>
              </w:rPr>
              <w:t>0</w:t>
            </w:r>
          </w:p>
        </w:tc>
      </w:tr>
      <w:tr w:rsidR="00377F6D" w:rsidRPr="00377F6D" w14:paraId="23CD2AF8"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122169AA"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sz w:val="14"/>
                <w:lang w:val="ga-IE" w:bidi="ga-IE"/>
              </w:rPr>
              <w:t>Bainteach le PS</w:t>
            </w:r>
          </w:p>
        </w:tc>
        <w:tc>
          <w:tcPr>
            <w:tcW w:w="2735" w:type="dxa"/>
            <w:tcBorders>
              <w:top w:val="single" w:sz="2" w:space="0" w:color="000000"/>
              <w:left w:val="single" w:sz="2" w:space="0" w:color="000000"/>
              <w:bottom w:val="single" w:sz="2" w:space="0" w:color="000000"/>
              <w:right w:val="single" w:sz="2" w:space="0" w:color="000000"/>
            </w:tcBorders>
          </w:tcPr>
          <w:p w14:paraId="26DF66B1"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DEONTAS LE CÚNTÓIR A FHOSTÚ IN AIMSIR COVID-19</w:t>
            </w:r>
          </w:p>
        </w:tc>
        <w:tc>
          <w:tcPr>
            <w:tcW w:w="1039" w:type="dxa"/>
            <w:tcBorders>
              <w:top w:val="single" w:sz="2" w:space="0" w:color="000000"/>
              <w:left w:val="single" w:sz="2" w:space="0" w:color="000000"/>
              <w:bottom w:val="single" w:sz="2" w:space="0" w:color="000000"/>
              <w:right w:val="single" w:sz="2" w:space="0" w:color="000000"/>
            </w:tcBorders>
          </w:tcPr>
          <w:p w14:paraId="63735629"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color w:val="FF0000"/>
                <w:sz w:val="14"/>
                <w:lang w:val="ga-IE" w:bidi="ga-IE"/>
              </w:rPr>
              <w:t xml:space="preserve"> (10,666)</w:t>
            </w:r>
          </w:p>
        </w:tc>
        <w:tc>
          <w:tcPr>
            <w:tcW w:w="595" w:type="dxa"/>
            <w:tcBorders>
              <w:top w:val="single" w:sz="2" w:space="0" w:color="000000"/>
              <w:left w:val="single" w:sz="2" w:space="0" w:color="000000"/>
              <w:bottom w:val="single" w:sz="2" w:space="0" w:color="000000"/>
              <w:right w:val="single" w:sz="2" w:space="0" w:color="000000"/>
            </w:tcBorders>
          </w:tcPr>
          <w:p w14:paraId="5ABD562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2C9E3E21"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0</w:t>
            </w:r>
          </w:p>
        </w:tc>
        <w:tc>
          <w:tcPr>
            <w:tcW w:w="596" w:type="dxa"/>
            <w:tcBorders>
              <w:top w:val="single" w:sz="2" w:space="0" w:color="000000"/>
              <w:left w:val="single" w:sz="2" w:space="0" w:color="000000"/>
              <w:bottom w:val="single" w:sz="2" w:space="0" w:color="000000"/>
              <w:right w:val="single" w:sz="2" w:space="0" w:color="000000"/>
            </w:tcBorders>
            <w:vAlign w:val="center"/>
          </w:tcPr>
          <w:p w14:paraId="4DC2416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30548003"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573</w:t>
            </w:r>
          </w:p>
        </w:tc>
        <w:tc>
          <w:tcPr>
            <w:tcW w:w="595" w:type="dxa"/>
            <w:tcBorders>
              <w:top w:val="single" w:sz="2" w:space="0" w:color="000000"/>
              <w:left w:val="single" w:sz="2" w:space="0" w:color="000000"/>
              <w:bottom w:val="single" w:sz="2" w:space="0" w:color="000000"/>
              <w:right w:val="single" w:sz="2" w:space="0" w:color="000000"/>
            </w:tcBorders>
          </w:tcPr>
          <w:p w14:paraId="34BFBA4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3A59D856"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color w:val="FF0000"/>
                <w:sz w:val="14"/>
                <w:lang w:val="ga-IE" w:bidi="ga-IE"/>
              </w:rPr>
              <w:t xml:space="preserve"> (10,093)</w:t>
            </w:r>
          </w:p>
        </w:tc>
      </w:tr>
      <w:tr w:rsidR="00377F6D" w:rsidRPr="00377F6D" w14:paraId="37336FC5"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10F629C3"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sz w:val="14"/>
                <w:lang w:val="ga-IE" w:bidi="ga-IE"/>
              </w:rPr>
              <w:t>Bainteach le PS</w:t>
            </w:r>
          </w:p>
        </w:tc>
        <w:tc>
          <w:tcPr>
            <w:tcW w:w="2735" w:type="dxa"/>
            <w:tcBorders>
              <w:top w:val="single" w:sz="2" w:space="0" w:color="000000"/>
              <w:left w:val="single" w:sz="2" w:space="0" w:color="000000"/>
              <w:bottom w:val="single" w:sz="2" w:space="0" w:color="000000"/>
              <w:right w:val="single" w:sz="2" w:space="0" w:color="000000"/>
            </w:tcBorders>
          </w:tcPr>
          <w:p w14:paraId="4EACE41F"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DEONTAS TACAÍOCHTA GLANTACHÁIN COVID19</w:t>
            </w:r>
          </w:p>
        </w:tc>
        <w:tc>
          <w:tcPr>
            <w:tcW w:w="1039" w:type="dxa"/>
            <w:tcBorders>
              <w:top w:val="single" w:sz="2" w:space="0" w:color="000000"/>
              <w:left w:val="single" w:sz="2" w:space="0" w:color="000000"/>
              <w:bottom w:val="single" w:sz="2" w:space="0" w:color="000000"/>
              <w:right w:val="single" w:sz="2" w:space="0" w:color="000000"/>
            </w:tcBorders>
          </w:tcPr>
          <w:p w14:paraId="59B861A3"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color w:val="FF0000"/>
                <w:sz w:val="14"/>
                <w:lang w:val="ga-IE" w:bidi="ga-IE"/>
              </w:rPr>
              <w:t xml:space="preserve"> (27,499)</w:t>
            </w:r>
          </w:p>
        </w:tc>
        <w:tc>
          <w:tcPr>
            <w:tcW w:w="595" w:type="dxa"/>
            <w:tcBorders>
              <w:top w:val="single" w:sz="2" w:space="0" w:color="000000"/>
              <w:left w:val="single" w:sz="2" w:space="0" w:color="000000"/>
              <w:bottom w:val="single" w:sz="2" w:space="0" w:color="000000"/>
              <w:right w:val="single" w:sz="2" w:space="0" w:color="000000"/>
            </w:tcBorders>
          </w:tcPr>
          <w:p w14:paraId="1186850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70AA3D13"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color w:val="FF0000"/>
                <w:sz w:val="14"/>
                <w:lang w:val="ga-IE" w:bidi="ga-IE"/>
              </w:rPr>
              <w:t xml:space="preserve"> (375,843)</w:t>
            </w:r>
          </w:p>
        </w:tc>
        <w:tc>
          <w:tcPr>
            <w:tcW w:w="596" w:type="dxa"/>
            <w:tcBorders>
              <w:top w:val="single" w:sz="2" w:space="0" w:color="000000"/>
              <w:left w:val="single" w:sz="2" w:space="0" w:color="000000"/>
              <w:bottom w:val="single" w:sz="2" w:space="0" w:color="000000"/>
              <w:right w:val="single" w:sz="2" w:space="0" w:color="000000"/>
            </w:tcBorders>
          </w:tcPr>
          <w:p w14:paraId="4DF5F27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6F62D2A8"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202,018</w:t>
            </w:r>
          </w:p>
        </w:tc>
        <w:tc>
          <w:tcPr>
            <w:tcW w:w="595" w:type="dxa"/>
            <w:tcBorders>
              <w:top w:val="single" w:sz="2" w:space="0" w:color="000000"/>
              <w:left w:val="single" w:sz="2" w:space="0" w:color="000000"/>
              <w:bottom w:val="single" w:sz="2" w:space="0" w:color="000000"/>
              <w:right w:val="single" w:sz="2" w:space="0" w:color="000000"/>
            </w:tcBorders>
          </w:tcPr>
          <w:p w14:paraId="3D386FA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3920B7AE"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color w:val="FF0000"/>
                <w:sz w:val="14"/>
                <w:lang w:val="ga-IE" w:bidi="ga-IE"/>
              </w:rPr>
              <w:t xml:space="preserve"> (201,324)</w:t>
            </w:r>
          </w:p>
        </w:tc>
      </w:tr>
      <w:tr w:rsidR="00377F6D" w:rsidRPr="00377F6D" w14:paraId="24DE1ECE"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4B539F13"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sz w:val="14"/>
                <w:lang w:val="ga-IE" w:bidi="ga-IE"/>
              </w:rPr>
              <w:t>Bainteach le PS</w:t>
            </w:r>
          </w:p>
        </w:tc>
        <w:tc>
          <w:tcPr>
            <w:tcW w:w="2735" w:type="dxa"/>
            <w:tcBorders>
              <w:top w:val="single" w:sz="2" w:space="0" w:color="000000"/>
              <w:left w:val="single" w:sz="2" w:space="0" w:color="000000"/>
              <w:bottom w:val="single" w:sz="2" w:space="0" w:color="000000"/>
              <w:right w:val="single" w:sz="2" w:space="0" w:color="000000"/>
            </w:tcBorders>
          </w:tcPr>
          <w:p w14:paraId="620A72D1"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DEONTAS LE hAGHAIDH MAOIRSEACHT FHEABHSAITHE IN AIMSIR COVID19</w:t>
            </w:r>
          </w:p>
        </w:tc>
        <w:tc>
          <w:tcPr>
            <w:tcW w:w="1039" w:type="dxa"/>
            <w:tcBorders>
              <w:top w:val="single" w:sz="2" w:space="0" w:color="000000"/>
              <w:left w:val="single" w:sz="2" w:space="0" w:color="000000"/>
              <w:bottom w:val="single" w:sz="2" w:space="0" w:color="000000"/>
              <w:right w:val="single" w:sz="2" w:space="0" w:color="000000"/>
            </w:tcBorders>
          </w:tcPr>
          <w:p w14:paraId="45E3B0BD"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color w:val="FF0000"/>
                <w:sz w:val="14"/>
                <w:lang w:val="ga-IE" w:bidi="ga-IE"/>
              </w:rPr>
              <w:t xml:space="preserve"> (277,672)</w:t>
            </w:r>
          </w:p>
        </w:tc>
        <w:tc>
          <w:tcPr>
            <w:tcW w:w="595" w:type="dxa"/>
            <w:tcBorders>
              <w:top w:val="single" w:sz="2" w:space="0" w:color="000000"/>
              <w:left w:val="single" w:sz="2" w:space="0" w:color="000000"/>
              <w:bottom w:val="single" w:sz="2" w:space="0" w:color="000000"/>
              <w:right w:val="single" w:sz="2" w:space="0" w:color="000000"/>
            </w:tcBorders>
          </w:tcPr>
          <w:p w14:paraId="4B00235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5F57C067"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color w:val="FF0000"/>
                <w:sz w:val="14"/>
                <w:lang w:val="ga-IE" w:bidi="ga-IE"/>
              </w:rPr>
              <w:t xml:space="preserve"> (1,073,336)</w:t>
            </w:r>
          </w:p>
        </w:tc>
        <w:tc>
          <w:tcPr>
            <w:tcW w:w="596" w:type="dxa"/>
            <w:tcBorders>
              <w:top w:val="single" w:sz="2" w:space="0" w:color="000000"/>
              <w:left w:val="single" w:sz="2" w:space="0" w:color="000000"/>
              <w:bottom w:val="single" w:sz="2" w:space="0" w:color="000000"/>
              <w:right w:val="single" w:sz="2" w:space="0" w:color="000000"/>
            </w:tcBorders>
          </w:tcPr>
          <w:p w14:paraId="447D116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0D124C8E"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580,403</w:t>
            </w:r>
          </w:p>
        </w:tc>
        <w:tc>
          <w:tcPr>
            <w:tcW w:w="595" w:type="dxa"/>
            <w:tcBorders>
              <w:top w:val="single" w:sz="2" w:space="0" w:color="000000"/>
              <w:left w:val="single" w:sz="2" w:space="0" w:color="000000"/>
              <w:bottom w:val="single" w:sz="2" w:space="0" w:color="000000"/>
              <w:right w:val="single" w:sz="2" w:space="0" w:color="000000"/>
            </w:tcBorders>
          </w:tcPr>
          <w:p w14:paraId="120FA1C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7CBE1FFD"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color w:val="FF0000"/>
                <w:sz w:val="14"/>
                <w:lang w:val="ga-IE" w:bidi="ga-IE"/>
              </w:rPr>
              <w:t xml:space="preserve"> (770,605)</w:t>
            </w:r>
          </w:p>
        </w:tc>
      </w:tr>
      <w:tr w:rsidR="00377F6D" w:rsidRPr="00377F6D" w14:paraId="3B9E4468"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78507BE8"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sz w:val="14"/>
                <w:lang w:val="ga-IE" w:bidi="ga-IE"/>
              </w:rPr>
              <w:t>Bainteach le PS</w:t>
            </w:r>
          </w:p>
        </w:tc>
        <w:tc>
          <w:tcPr>
            <w:tcW w:w="2735" w:type="dxa"/>
            <w:tcBorders>
              <w:top w:val="single" w:sz="2" w:space="0" w:color="000000"/>
              <w:left w:val="single" w:sz="2" w:space="0" w:color="000000"/>
              <w:bottom w:val="single" w:sz="2" w:space="0" w:color="000000"/>
              <w:right w:val="single" w:sz="2" w:space="0" w:color="000000"/>
            </w:tcBorders>
          </w:tcPr>
          <w:p w14:paraId="42AE6087"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DEONTAS LE hAGHAIDH DÍGHALRÁIN AGUS TCP IN AIMSIR COVID19</w:t>
            </w:r>
          </w:p>
        </w:tc>
        <w:tc>
          <w:tcPr>
            <w:tcW w:w="1039" w:type="dxa"/>
            <w:tcBorders>
              <w:top w:val="single" w:sz="2" w:space="0" w:color="000000"/>
              <w:left w:val="single" w:sz="2" w:space="0" w:color="000000"/>
              <w:bottom w:val="single" w:sz="2" w:space="0" w:color="000000"/>
              <w:right w:val="single" w:sz="2" w:space="0" w:color="000000"/>
            </w:tcBorders>
          </w:tcPr>
          <w:p w14:paraId="36B9EE97"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color w:val="FF0000"/>
                <w:sz w:val="14"/>
                <w:lang w:val="ga-IE" w:bidi="ga-IE"/>
              </w:rPr>
              <w:t xml:space="preserve"> (175,277)</w:t>
            </w:r>
          </w:p>
        </w:tc>
        <w:tc>
          <w:tcPr>
            <w:tcW w:w="595" w:type="dxa"/>
            <w:tcBorders>
              <w:top w:val="single" w:sz="2" w:space="0" w:color="000000"/>
              <w:left w:val="single" w:sz="2" w:space="0" w:color="000000"/>
              <w:bottom w:val="single" w:sz="2" w:space="0" w:color="000000"/>
              <w:right w:val="single" w:sz="2" w:space="0" w:color="000000"/>
            </w:tcBorders>
          </w:tcPr>
          <w:p w14:paraId="1602DEA4"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0723ED82"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color w:val="FF0000"/>
                <w:sz w:val="14"/>
                <w:lang w:val="ga-IE" w:bidi="ga-IE"/>
              </w:rPr>
              <w:t xml:space="preserve"> (830,168)</w:t>
            </w:r>
          </w:p>
        </w:tc>
        <w:tc>
          <w:tcPr>
            <w:tcW w:w="596" w:type="dxa"/>
            <w:tcBorders>
              <w:top w:val="single" w:sz="2" w:space="0" w:color="000000"/>
              <w:left w:val="single" w:sz="2" w:space="0" w:color="000000"/>
              <w:bottom w:val="single" w:sz="2" w:space="0" w:color="000000"/>
              <w:right w:val="single" w:sz="2" w:space="0" w:color="000000"/>
            </w:tcBorders>
          </w:tcPr>
          <w:p w14:paraId="085B42FC"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30257E36"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281,953</w:t>
            </w:r>
          </w:p>
        </w:tc>
        <w:tc>
          <w:tcPr>
            <w:tcW w:w="595" w:type="dxa"/>
            <w:tcBorders>
              <w:top w:val="single" w:sz="2" w:space="0" w:color="000000"/>
              <w:left w:val="single" w:sz="2" w:space="0" w:color="000000"/>
              <w:bottom w:val="single" w:sz="2" w:space="0" w:color="000000"/>
              <w:right w:val="single" w:sz="2" w:space="0" w:color="000000"/>
            </w:tcBorders>
          </w:tcPr>
          <w:p w14:paraId="2967AE18"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098E8558"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color w:val="FF0000"/>
                <w:sz w:val="14"/>
                <w:lang w:val="ga-IE" w:bidi="ga-IE"/>
              </w:rPr>
              <w:t xml:space="preserve"> (723,492)</w:t>
            </w:r>
          </w:p>
        </w:tc>
      </w:tr>
      <w:tr w:rsidR="00377F6D" w:rsidRPr="00377F6D" w14:paraId="425BC924"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41B30F8A"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sz w:val="14"/>
                <w:lang w:val="ga-IE" w:bidi="ga-IE"/>
              </w:rPr>
              <w:t>Bunscoil</w:t>
            </w:r>
          </w:p>
        </w:tc>
        <w:tc>
          <w:tcPr>
            <w:tcW w:w="2735" w:type="dxa"/>
            <w:tcBorders>
              <w:top w:val="single" w:sz="2" w:space="0" w:color="000000"/>
              <w:left w:val="single" w:sz="2" w:space="0" w:color="000000"/>
              <w:bottom w:val="single" w:sz="2" w:space="0" w:color="000000"/>
              <w:right w:val="single" w:sz="2" w:space="0" w:color="000000"/>
            </w:tcBorders>
          </w:tcPr>
          <w:p w14:paraId="0D67FF19"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DEONTAS LE CÚNTÓIR A FHOSTÚ IN AIMSIR COVID-19</w:t>
            </w:r>
          </w:p>
        </w:tc>
        <w:tc>
          <w:tcPr>
            <w:tcW w:w="1039" w:type="dxa"/>
            <w:tcBorders>
              <w:top w:val="single" w:sz="2" w:space="0" w:color="000000"/>
              <w:left w:val="single" w:sz="2" w:space="0" w:color="000000"/>
              <w:bottom w:val="single" w:sz="2" w:space="0" w:color="000000"/>
              <w:right w:val="single" w:sz="2" w:space="0" w:color="000000"/>
            </w:tcBorders>
          </w:tcPr>
          <w:p w14:paraId="69B20D04"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color w:val="FF0000"/>
                <w:sz w:val="14"/>
                <w:lang w:val="ga-IE" w:bidi="ga-IE"/>
              </w:rPr>
              <w:t xml:space="preserve"> (3,638)</w:t>
            </w:r>
          </w:p>
        </w:tc>
        <w:tc>
          <w:tcPr>
            <w:tcW w:w="595" w:type="dxa"/>
            <w:tcBorders>
              <w:top w:val="single" w:sz="2" w:space="0" w:color="000000"/>
              <w:left w:val="single" w:sz="2" w:space="0" w:color="000000"/>
              <w:bottom w:val="single" w:sz="2" w:space="0" w:color="000000"/>
              <w:right w:val="single" w:sz="2" w:space="0" w:color="000000"/>
            </w:tcBorders>
          </w:tcPr>
          <w:p w14:paraId="6EAA2F5D"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11E7E59E"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0</w:t>
            </w:r>
          </w:p>
        </w:tc>
        <w:tc>
          <w:tcPr>
            <w:tcW w:w="596" w:type="dxa"/>
            <w:tcBorders>
              <w:top w:val="single" w:sz="2" w:space="0" w:color="000000"/>
              <w:left w:val="single" w:sz="2" w:space="0" w:color="000000"/>
              <w:bottom w:val="single" w:sz="2" w:space="0" w:color="000000"/>
              <w:right w:val="single" w:sz="2" w:space="0" w:color="000000"/>
            </w:tcBorders>
          </w:tcPr>
          <w:p w14:paraId="0860A85B"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7F27693F"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2,221</w:t>
            </w:r>
          </w:p>
        </w:tc>
        <w:tc>
          <w:tcPr>
            <w:tcW w:w="595" w:type="dxa"/>
            <w:tcBorders>
              <w:top w:val="single" w:sz="2" w:space="0" w:color="000000"/>
              <w:left w:val="single" w:sz="2" w:space="0" w:color="000000"/>
              <w:bottom w:val="single" w:sz="2" w:space="0" w:color="000000"/>
              <w:right w:val="single" w:sz="2" w:space="0" w:color="000000"/>
            </w:tcBorders>
          </w:tcPr>
          <w:p w14:paraId="25FD8CF3"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0B1511E2"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color w:val="FF0000"/>
                <w:sz w:val="14"/>
                <w:lang w:val="ga-IE" w:bidi="ga-IE"/>
              </w:rPr>
              <w:t xml:space="preserve"> (1,417)</w:t>
            </w:r>
          </w:p>
        </w:tc>
      </w:tr>
      <w:tr w:rsidR="00377F6D" w:rsidRPr="00377F6D" w14:paraId="306A976F"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56405334"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sz w:val="14"/>
                <w:lang w:val="ga-IE" w:bidi="ga-IE"/>
              </w:rPr>
              <w:t>Bunscoil</w:t>
            </w:r>
          </w:p>
        </w:tc>
        <w:tc>
          <w:tcPr>
            <w:tcW w:w="2735" w:type="dxa"/>
            <w:tcBorders>
              <w:top w:val="single" w:sz="2" w:space="0" w:color="000000"/>
              <w:left w:val="single" w:sz="2" w:space="0" w:color="000000"/>
              <w:bottom w:val="single" w:sz="2" w:space="0" w:color="000000"/>
              <w:right w:val="single" w:sz="2" w:space="0" w:color="000000"/>
            </w:tcBorders>
          </w:tcPr>
          <w:p w14:paraId="7CC4C5A8"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DEONTAS TACAÍOCHTA GLANTACHÁIN COVID-19</w:t>
            </w:r>
          </w:p>
        </w:tc>
        <w:tc>
          <w:tcPr>
            <w:tcW w:w="1039" w:type="dxa"/>
            <w:tcBorders>
              <w:top w:val="single" w:sz="2" w:space="0" w:color="000000"/>
              <w:left w:val="single" w:sz="2" w:space="0" w:color="000000"/>
              <w:bottom w:val="single" w:sz="2" w:space="0" w:color="000000"/>
              <w:right w:val="single" w:sz="2" w:space="0" w:color="000000"/>
            </w:tcBorders>
          </w:tcPr>
          <w:p w14:paraId="23DFC115"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color w:val="FF0000"/>
                <w:sz w:val="14"/>
                <w:lang w:val="ga-IE" w:bidi="ga-IE"/>
              </w:rPr>
              <w:t xml:space="preserve"> (52,978)</w:t>
            </w:r>
          </w:p>
        </w:tc>
        <w:tc>
          <w:tcPr>
            <w:tcW w:w="595" w:type="dxa"/>
            <w:tcBorders>
              <w:top w:val="single" w:sz="2" w:space="0" w:color="000000"/>
              <w:left w:val="single" w:sz="2" w:space="0" w:color="000000"/>
              <w:bottom w:val="single" w:sz="2" w:space="0" w:color="000000"/>
              <w:right w:val="single" w:sz="2" w:space="0" w:color="000000"/>
            </w:tcBorders>
          </w:tcPr>
          <w:p w14:paraId="59FF10A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292DCDB3"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color w:val="FF0000"/>
                <w:sz w:val="14"/>
                <w:lang w:val="ga-IE" w:bidi="ga-IE"/>
              </w:rPr>
              <w:t xml:space="preserve"> (146,312)</w:t>
            </w:r>
          </w:p>
        </w:tc>
        <w:tc>
          <w:tcPr>
            <w:tcW w:w="596" w:type="dxa"/>
            <w:tcBorders>
              <w:top w:val="single" w:sz="2" w:space="0" w:color="000000"/>
              <w:left w:val="single" w:sz="2" w:space="0" w:color="000000"/>
              <w:bottom w:val="single" w:sz="2" w:space="0" w:color="000000"/>
              <w:right w:val="single" w:sz="2" w:space="0" w:color="000000"/>
            </w:tcBorders>
          </w:tcPr>
          <w:p w14:paraId="5D39245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743509E7"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51,380</w:t>
            </w:r>
          </w:p>
        </w:tc>
        <w:tc>
          <w:tcPr>
            <w:tcW w:w="595" w:type="dxa"/>
            <w:tcBorders>
              <w:top w:val="single" w:sz="2" w:space="0" w:color="000000"/>
              <w:left w:val="single" w:sz="2" w:space="0" w:color="000000"/>
              <w:bottom w:val="single" w:sz="2" w:space="0" w:color="000000"/>
              <w:right w:val="single" w:sz="2" w:space="0" w:color="000000"/>
            </w:tcBorders>
          </w:tcPr>
          <w:p w14:paraId="31C9E85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29E424F5"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color w:val="FF0000"/>
                <w:sz w:val="14"/>
                <w:lang w:val="ga-IE" w:bidi="ga-IE"/>
              </w:rPr>
              <w:t xml:space="preserve"> (147,910)</w:t>
            </w:r>
          </w:p>
        </w:tc>
      </w:tr>
      <w:tr w:rsidR="00377F6D" w:rsidRPr="00377F6D" w14:paraId="5232B355"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04403B4B"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sz w:val="14"/>
                <w:lang w:val="ga-IE" w:bidi="ga-IE"/>
              </w:rPr>
              <w:t>Bunscoil</w:t>
            </w:r>
          </w:p>
        </w:tc>
        <w:tc>
          <w:tcPr>
            <w:tcW w:w="2735" w:type="dxa"/>
            <w:tcBorders>
              <w:top w:val="single" w:sz="2" w:space="0" w:color="000000"/>
              <w:left w:val="single" w:sz="2" w:space="0" w:color="000000"/>
              <w:bottom w:val="single" w:sz="2" w:space="0" w:color="000000"/>
              <w:right w:val="single" w:sz="2" w:space="0" w:color="000000"/>
            </w:tcBorders>
          </w:tcPr>
          <w:p w14:paraId="2F2F680A"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DEONTAS LE hAGHAIDH DÍGHALRÁIN AGUS TCP IN AIMSIR COVID-19</w:t>
            </w:r>
          </w:p>
        </w:tc>
        <w:tc>
          <w:tcPr>
            <w:tcW w:w="1039" w:type="dxa"/>
            <w:tcBorders>
              <w:top w:val="single" w:sz="2" w:space="0" w:color="000000"/>
              <w:left w:val="single" w:sz="2" w:space="0" w:color="000000"/>
              <w:bottom w:val="single" w:sz="2" w:space="0" w:color="000000"/>
              <w:right w:val="single" w:sz="2" w:space="0" w:color="000000"/>
            </w:tcBorders>
          </w:tcPr>
          <w:p w14:paraId="48B71F86"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color w:val="FF0000"/>
                <w:sz w:val="14"/>
                <w:lang w:val="ga-IE" w:bidi="ga-IE"/>
              </w:rPr>
              <w:t xml:space="preserve"> (55,398)</w:t>
            </w:r>
          </w:p>
        </w:tc>
        <w:tc>
          <w:tcPr>
            <w:tcW w:w="595" w:type="dxa"/>
            <w:tcBorders>
              <w:top w:val="single" w:sz="2" w:space="0" w:color="000000"/>
              <w:left w:val="single" w:sz="2" w:space="0" w:color="000000"/>
              <w:bottom w:val="single" w:sz="2" w:space="0" w:color="000000"/>
              <w:right w:val="single" w:sz="2" w:space="0" w:color="000000"/>
            </w:tcBorders>
          </w:tcPr>
          <w:p w14:paraId="344133FE"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447468B8"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color w:val="FF0000"/>
                <w:sz w:val="14"/>
                <w:lang w:val="ga-IE" w:bidi="ga-IE"/>
              </w:rPr>
              <w:t xml:space="preserve"> (143,364)</w:t>
            </w:r>
          </w:p>
        </w:tc>
        <w:tc>
          <w:tcPr>
            <w:tcW w:w="596" w:type="dxa"/>
            <w:tcBorders>
              <w:top w:val="single" w:sz="2" w:space="0" w:color="000000"/>
              <w:left w:val="single" w:sz="2" w:space="0" w:color="000000"/>
              <w:bottom w:val="single" w:sz="2" w:space="0" w:color="000000"/>
              <w:right w:val="single" w:sz="2" w:space="0" w:color="000000"/>
            </w:tcBorders>
          </w:tcPr>
          <w:p w14:paraId="40E245B1"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439871E4"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97,899</w:t>
            </w:r>
          </w:p>
        </w:tc>
        <w:tc>
          <w:tcPr>
            <w:tcW w:w="595" w:type="dxa"/>
            <w:tcBorders>
              <w:top w:val="single" w:sz="2" w:space="0" w:color="000000"/>
              <w:left w:val="single" w:sz="2" w:space="0" w:color="000000"/>
              <w:bottom w:val="single" w:sz="2" w:space="0" w:color="000000"/>
              <w:right w:val="single" w:sz="2" w:space="0" w:color="000000"/>
            </w:tcBorders>
          </w:tcPr>
          <w:p w14:paraId="4A560275"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60A9190B"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color w:val="FF0000"/>
                <w:sz w:val="14"/>
                <w:lang w:val="ga-IE" w:bidi="ga-IE"/>
              </w:rPr>
              <w:t xml:space="preserve"> (100,863)</w:t>
            </w:r>
          </w:p>
        </w:tc>
      </w:tr>
      <w:tr w:rsidR="00377F6D" w:rsidRPr="00377F6D" w14:paraId="425BFA1C" w14:textId="77777777" w:rsidTr="003B6331">
        <w:trPr>
          <w:trHeight w:val="155"/>
        </w:trPr>
        <w:tc>
          <w:tcPr>
            <w:tcW w:w="537" w:type="dxa"/>
            <w:tcBorders>
              <w:top w:val="single" w:sz="2" w:space="0" w:color="000000"/>
              <w:left w:val="single" w:sz="8" w:space="0" w:color="000000"/>
              <w:bottom w:val="single" w:sz="2" w:space="0" w:color="000000"/>
              <w:right w:val="single" w:sz="2" w:space="0" w:color="000000"/>
            </w:tcBorders>
          </w:tcPr>
          <w:p w14:paraId="7E1692C6"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sz w:val="14"/>
                <w:lang w:val="ga-IE" w:bidi="ga-IE"/>
              </w:rPr>
              <w:t>Caipiteal</w:t>
            </w:r>
          </w:p>
        </w:tc>
        <w:tc>
          <w:tcPr>
            <w:tcW w:w="2735" w:type="dxa"/>
            <w:tcBorders>
              <w:top w:val="single" w:sz="2" w:space="0" w:color="000000"/>
              <w:left w:val="single" w:sz="2" w:space="0" w:color="000000"/>
              <w:bottom w:val="single" w:sz="2" w:space="0" w:color="000000"/>
              <w:right w:val="single" w:sz="2" w:space="0" w:color="000000"/>
            </w:tcBorders>
          </w:tcPr>
          <w:p w14:paraId="4309C066"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DEONTAS I LEITH MIONOIBREACHA COVID 19</w:t>
            </w:r>
          </w:p>
        </w:tc>
        <w:tc>
          <w:tcPr>
            <w:tcW w:w="1039" w:type="dxa"/>
            <w:tcBorders>
              <w:top w:val="single" w:sz="2" w:space="0" w:color="000000"/>
              <w:left w:val="single" w:sz="2" w:space="0" w:color="000000"/>
              <w:bottom w:val="single" w:sz="2" w:space="0" w:color="000000"/>
              <w:right w:val="single" w:sz="2" w:space="0" w:color="000000"/>
            </w:tcBorders>
          </w:tcPr>
          <w:p w14:paraId="6826D64E"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color w:val="FF0000"/>
                <w:sz w:val="14"/>
                <w:lang w:val="ga-IE" w:bidi="ga-IE"/>
              </w:rPr>
              <w:t xml:space="preserve"> (2,697,983)</w:t>
            </w:r>
          </w:p>
        </w:tc>
        <w:tc>
          <w:tcPr>
            <w:tcW w:w="595" w:type="dxa"/>
            <w:tcBorders>
              <w:top w:val="single" w:sz="2" w:space="0" w:color="000000"/>
              <w:left w:val="single" w:sz="2" w:space="0" w:color="000000"/>
              <w:bottom w:val="single" w:sz="2" w:space="0" w:color="000000"/>
              <w:right w:val="single" w:sz="2" w:space="0" w:color="000000"/>
            </w:tcBorders>
          </w:tcPr>
          <w:p w14:paraId="34F8529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2" w:space="0" w:color="000000"/>
              <w:right w:val="single" w:sz="2" w:space="0" w:color="000000"/>
            </w:tcBorders>
          </w:tcPr>
          <w:p w14:paraId="3585460B"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0</w:t>
            </w:r>
          </w:p>
        </w:tc>
        <w:tc>
          <w:tcPr>
            <w:tcW w:w="596" w:type="dxa"/>
            <w:tcBorders>
              <w:top w:val="single" w:sz="2" w:space="0" w:color="000000"/>
              <w:left w:val="single" w:sz="2" w:space="0" w:color="000000"/>
              <w:bottom w:val="single" w:sz="2" w:space="0" w:color="000000"/>
              <w:right w:val="single" w:sz="2" w:space="0" w:color="000000"/>
            </w:tcBorders>
          </w:tcPr>
          <w:p w14:paraId="54DCF002"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2" w:space="0" w:color="000000"/>
              <w:right w:val="single" w:sz="2" w:space="0" w:color="000000"/>
            </w:tcBorders>
          </w:tcPr>
          <w:p w14:paraId="3AF058AA"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sz w:val="14"/>
                <w:lang w:val="ga-IE" w:bidi="ga-IE"/>
              </w:rPr>
              <w:t>1,014,786</w:t>
            </w:r>
          </w:p>
        </w:tc>
        <w:tc>
          <w:tcPr>
            <w:tcW w:w="595" w:type="dxa"/>
            <w:tcBorders>
              <w:top w:val="single" w:sz="2" w:space="0" w:color="000000"/>
              <w:left w:val="single" w:sz="2" w:space="0" w:color="000000"/>
              <w:bottom w:val="single" w:sz="2" w:space="0" w:color="000000"/>
              <w:right w:val="single" w:sz="2" w:space="0" w:color="000000"/>
            </w:tcBorders>
          </w:tcPr>
          <w:p w14:paraId="318646BA"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2" w:space="0" w:color="000000"/>
              <w:right w:val="single" w:sz="8" w:space="0" w:color="000000"/>
            </w:tcBorders>
          </w:tcPr>
          <w:p w14:paraId="075426AA"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color w:val="FF0000"/>
                <w:sz w:val="14"/>
                <w:lang w:val="ga-IE" w:bidi="ga-IE"/>
              </w:rPr>
              <w:t xml:space="preserve"> (1,683,197)</w:t>
            </w:r>
          </w:p>
        </w:tc>
      </w:tr>
      <w:tr w:rsidR="00377F6D" w:rsidRPr="00377F6D" w14:paraId="74274176" w14:textId="77777777" w:rsidTr="003B6331">
        <w:trPr>
          <w:trHeight w:val="154"/>
        </w:trPr>
        <w:tc>
          <w:tcPr>
            <w:tcW w:w="537" w:type="dxa"/>
            <w:tcBorders>
              <w:top w:val="single" w:sz="2" w:space="0" w:color="000000"/>
              <w:left w:val="single" w:sz="8" w:space="0" w:color="000000"/>
              <w:bottom w:val="single" w:sz="8" w:space="0" w:color="000000"/>
              <w:right w:val="single" w:sz="2" w:space="0" w:color="000000"/>
            </w:tcBorders>
          </w:tcPr>
          <w:p w14:paraId="5D96E068" w14:textId="77777777" w:rsidR="00377F6D" w:rsidRPr="00377F6D" w:rsidRDefault="00377F6D" w:rsidP="00377F6D">
            <w:pPr>
              <w:spacing w:line="259" w:lineRule="auto"/>
              <w:rPr>
                <w:rFonts w:ascii="Calibri" w:eastAsia="Calibri" w:hAnsi="Calibri" w:cs="Calibri"/>
                <w:color w:val="000000"/>
                <w:sz w:val="22"/>
                <w:szCs w:val="22"/>
                <w:lang w:val="en-IE" w:eastAsia="en-IE"/>
              </w:rPr>
            </w:pPr>
            <w:r w:rsidRPr="00377F6D">
              <w:rPr>
                <w:sz w:val="14"/>
                <w:lang w:val="ga-IE" w:bidi="ga-IE"/>
              </w:rPr>
              <w:t>BOaO</w:t>
            </w:r>
          </w:p>
        </w:tc>
        <w:tc>
          <w:tcPr>
            <w:tcW w:w="2735" w:type="dxa"/>
            <w:tcBorders>
              <w:top w:val="single" w:sz="2" w:space="0" w:color="000000"/>
              <w:left w:val="single" w:sz="2" w:space="0" w:color="000000"/>
              <w:bottom w:val="single" w:sz="8" w:space="0" w:color="000000"/>
              <w:right w:val="single" w:sz="2" w:space="0" w:color="000000"/>
            </w:tcBorders>
          </w:tcPr>
          <w:p w14:paraId="002BE6A1" w14:textId="77777777" w:rsidR="00377F6D" w:rsidRPr="00377F6D" w:rsidRDefault="00377F6D" w:rsidP="00377F6D">
            <w:pPr>
              <w:spacing w:line="259" w:lineRule="auto"/>
              <w:ind w:left="1"/>
              <w:rPr>
                <w:rFonts w:ascii="Calibri" w:eastAsia="Calibri" w:hAnsi="Calibri" w:cs="Calibri"/>
                <w:color w:val="000000"/>
                <w:sz w:val="22"/>
                <w:szCs w:val="22"/>
                <w:lang w:val="en-IE" w:eastAsia="en-IE"/>
              </w:rPr>
            </w:pPr>
            <w:r w:rsidRPr="00377F6D">
              <w:rPr>
                <w:sz w:val="14"/>
                <w:lang w:val="ga-IE" w:bidi="ga-IE"/>
              </w:rPr>
              <w:t>Forchostais COVID19</w:t>
            </w:r>
          </w:p>
        </w:tc>
        <w:tc>
          <w:tcPr>
            <w:tcW w:w="1039" w:type="dxa"/>
            <w:tcBorders>
              <w:top w:val="single" w:sz="2" w:space="0" w:color="000000"/>
              <w:left w:val="single" w:sz="2" w:space="0" w:color="000000"/>
              <w:bottom w:val="single" w:sz="8" w:space="0" w:color="000000"/>
              <w:right w:val="single" w:sz="2" w:space="0" w:color="000000"/>
            </w:tcBorders>
          </w:tcPr>
          <w:p w14:paraId="2F3B50BB" w14:textId="77777777" w:rsidR="00377F6D" w:rsidRPr="00377F6D" w:rsidRDefault="00377F6D" w:rsidP="00377F6D">
            <w:pPr>
              <w:spacing w:line="259" w:lineRule="auto"/>
              <w:ind w:right="6"/>
              <w:jc w:val="right"/>
              <w:rPr>
                <w:rFonts w:ascii="Calibri" w:eastAsia="Calibri" w:hAnsi="Calibri" w:cs="Calibri"/>
                <w:color w:val="000000"/>
                <w:sz w:val="22"/>
                <w:szCs w:val="22"/>
                <w:lang w:val="en-IE" w:eastAsia="en-IE"/>
              </w:rPr>
            </w:pPr>
            <w:r w:rsidRPr="00377F6D">
              <w:rPr>
                <w:color w:val="FF0000"/>
                <w:sz w:val="14"/>
                <w:lang w:val="ga-IE" w:bidi="ga-IE"/>
              </w:rPr>
              <w:t xml:space="preserve"> (176,053)</w:t>
            </w:r>
          </w:p>
        </w:tc>
        <w:tc>
          <w:tcPr>
            <w:tcW w:w="595" w:type="dxa"/>
            <w:tcBorders>
              <w:top w:val="single" w:sz="2" w:space="0" w:color="000000"/>
              <w:left w:val="single" w:sz="2" w:space="0" w:color="000000"/>
              <w:bottom w:val="single" w:sz="8" w:space="0" w:color="000000"/>
              <w:right w:val="single" w:sz="2" w:space="0" w:color="000000"/>
            </w:tcBorders>
          </w:tcPr>
          <w:p w14:paraId="1194F027"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38" w:type="dxa"/>
            <w:tcBorders>
              <w:top w:val="single" w:sz="2" w:space="0" w:color="000000"/>
              <w:left w:val="single" w:sz="2" w:space="0" w:color="000000"/>
              <w:bottom w:val="single" w:sz="8" w:space="0" w:color="000000"/>
              <w:right w:val="single" w:sz="2" w:space="0" w:color="000000"/>
            </w:tcBorders>
          </w:tcPr>
          <w:p w14:paraId="19CDBE58"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color w:val="FF0000"/>
                <w:sz w:val="14"/>
                <w:lang w:val="ga-IE" w:bidi="ga-IE"/>
              </w:rPr>
              <w:t xml:space="preserve"> (277,569)</w:t>
            </w:r>
          </w:p>
        </w:tc>
        <w:tc>
          <w:tcPr>
            <w:tcW w:w="596" w:type="dxa"/>
            <w:tcBorders>
              <w:top w:val="single" w:sz="2" w:space="0" w:color="000000"/>
              <w:left w:val="single" w:sz="2" w:space="0" w:color="000000"/>
              <w:bottom w:val="single" w:sz="8" w:space="0" w:color="000000"/>
              <w:right w:val="single" w:sz="2" w:space="0" w:color="000000"/>
            </w:tcBorders>
          </w:tcPr>
          <w:p w14:paraId="050BF5F6"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6" w:type="dxa"/>
            <w:tcBorders>
              <w:top w:val="single" w:sz="2" w:space="0" w:color="000000"/>
              <w:left w:val="single" w:sz="2" w:space="0" w:color="000000"/>
              <w:bottom w:val="single" w:sz="8" w:space="0" w:color="000000"/>
              <w:right w:val="single" w:sz="2" w:space="0" w:color="000000"/>
            </w:tcBorders>
          </w:tcPr>
          <w:p w14:paraId="36E7967D" w14:textId="77777777" w:rsidR="00377F6D" w:rsidRPr="00377F6D" w:rsidRDefault="00377F6D" w:rsidP="00377F6D">
            <w:pPr>
              <w:spacing w:line="259" w:lineRule="auto"/>
              <w:ind w:right="5"/>
              <w:jc w:val="right"/>
              <w:rPr>
                <w:rFonts w:ascii="Calibri" w:eastAsia="Calibri" w:hAnsi="Calibri" w:cs="Calibri"/>
                <w:color w:val="000000"/>
                <w:sz w:val="22"/>
                <w:szCs w:val="22"/>
                <w:lang w:val="en-IE" w:eastAsia="en-IE"/>
              </w:rPr>
            </w:pPr>
            <w:r w:rsidRPr="00377F6D">
              <w:rPr>
                <w:sz w:val="14"/>
                <w:lang w:val="ga-IE" w:bidi="ga-IE"/>
              </w:rPr>
              <w:t>77,574</w:t>
            </w:r>
          </w:p>
        </w:tc>
        <w:tc>
          <w:tcPr>
            <w:tcW w:w="595" w:type="dxa"/>
            <w:tcBorders>
              <w:top w:val="single" w:sz="2" w:space="0" w:color="000000"/>
              <w:left w:val="single" w:sz="2" w:space="0" w:color="000000"/>
              <w:bottom w:val="single" w:sz="8" w:space="0" w:color="000000"/>
              <w:right w:val="single" w:sz="2" w:space="0" w:color="000000"/>
            </w:tcBorders>
          </w:tcPr>
          <w:p w14:paraId="6D85151F" w14:textId="77777777" w:rsidR="00377F6D" w:rsidRPr="00377F6D" w:rsidRDefault="00377F6D" w:rsidP="00377F6D">
            <w:pPr>
              <w:spacing w:after="160" w:line="259" w:lineRule="auto"/>
              <w:rPr>
                <w:rFonts w:ascii="Calibri" w:eastAsia="Calibri" w:hAnsi="Calibri" w:cs="Calibri"/>
                <w:color w:val="000000"/>
                <w:sz w:val="22"/>
                <w:szCs w:val="22"/>
                <w:lang w:val="en-IE" w:eastAsia="en-IE"/>
              </w:rPr>
            </w:pPr>
          </w:p>
        </w:tc>
        <w:tc>
          <w:tcPr>
            <w:tcW w:w="1044" w:type="dxa"/>
            <w:tcBorders>
              <w:top w:val="single" w:sz="2" w:space="0" w:color="000000"/>
              <w:left w:val="single" w:sz="2" w:space="0" w:color="000000"/>
              <w:bottom w:val="single" w:sz="8" w:space="0" w:color="000000"/>
              <w:right w:val="single" w:sz="8" w:space="0" w:color="000000"/>
            </w:tcBorders>
          </w:tcPr>
          <w:p w14:paraId="25882CB1" w14:textId="77777777" w:rsidR="00377F6D" w:rsidRPr="00377F6D" w:rsidRDefault="00377F6D" w:rsidP="00377F6D">
            <w:pPr>
              <w:spacing w:line="259" w:lineRule="auto"/>
              <w:ind w:right="2"/>
              <w:jc w:val="right"/>
              <w:rPr>
                <w:rFonts w:ascii="Calibri" w:eastAsia="Calibri" w:hAnsi="Calibri" w:cs="Calibri"/>
                <w:color w:val="000000"/>
                <w:sz w:val="22"/>
                <w:szCs w:val="22"/>
                <w:lang w:val="en-IE" w:eastAsia="en-IE"/>
              </w:rPr>
            </w:pPr>
            <w:r w:rsidRPr="00377F6D">
              <w:rPr>
                <w:color w:val="FF0000"/>
                <w:sz w:val="14"/>
                <w:lang w:val="ga-IE" w:bidi="ga-IE"/>
              </w:rPr>
              <w:t xml:space="preserve"> (376,048)</w:t>
            </w:r>
          </w:p>
        </w:tc>
      </w:tr>
    </w:tbl>
    <w:p w14:paraId="7B43B266" w14:textId="12BA726F" w:rsidR="00BB47C7" w:rsidRDefault="00BB47C7" w:rsidP="00BB47C7">
      <w:pPr>
        <w:ind w:right="39"/>
        <w:rPr>
          <w:rFonts w:cstheme="minorHAnsi"/>
          <w:b/>
        </w:rPr>
      </w:pPr>
    </w:p>
    <w:p w14:paraId="491DAE74" w14:textId="26886EB9" w:rsidR="00BB47C7" w:rsidRDefault="00BB47C7" w:rsidP="00BB47C7">
      <w:pPr>
        <w:spacing w:after="160" w:line="259" w:lineRule="auto"/>
        <w:rPr>
          <w:rFonts w:cstheme="minorHAnsi"/>
          <w:b/>
        </w:rPr>
      </w:pPr>
      <w:r>
        <w:rPr>
          <w:b/>
          <w:lang w:val="ga-IE" w:bidi="ga-IE"/>
        </w:rPr>
        <w:br w:type="page"/>
      </w:r>
    </w:p>
    <w:p w14:paraId="09BBBD7C" w14:textId="55460BE8" w:rsidR="0016315C" w:rsidRPr="00BB47C7" w:rsidRDefault="00D7531C" w:rsidP="00BB47C7">
      <w:pPr>
        <w:ind w:right="39"/>
        <w:rPr>
          <w:rFonts w:cstheme="minorHAnsi"/>
          <w:b/>
        </w:rPr>
      </w:pPr>
      <w:r w:rsidRPr="006B7977">
        <w:rPr>
          <w:b/>
          <w:lang w:val="ga-IE" w:bidi="ga-IE"/>
        </w:rPr>
        <w:lastRenderedPageBreak/>
        <w:t>5.2 Tuarascáil ar na Foirgnimh</w:t>
      </w:r>
    </w:p>
    <w:p w14:paraId="40D13A0F" w14:textId="77777777" w:rsidR="00EA5807" w:rsidRDefault="00EA5807" w:rsidP="00EA5807">
      <w:pPr>
        <w:ind w:left="-1440" w:right="5073"/>
      </w:pPr>
      <w:r w:rsidRPr="00B158AB">
        <w:rPr>
          <w:noProof/>
          <w:sz w:val="20"/>
          <w:lang w:val="ga-IE" w:bidi="ga-IE"/>
        </w:rPr>
        <w:lastRenderedPageBreak/>
        <w:drawing>
          <wp:anchor distT="0" distB="0" distL="114300" distR="114300" simplePos="0" relativeHeight="251659264" behindDoc="0" locked="0" layoutInCell="1" allowOverlap="0" wp14:anchorId="798B11F2" wp14:editId="673C5A30">
            <wp:simplePos x="0" y="0"/>
            <wp:positionH relativeFrom="page">
              <wp:posOffset>0</wp:posOffset>
            </wp:positionH>
            <wp:positionV relativeFrom="page">
              <wp:posOffset>57912</wp:posOffset>
            </wp:positionV>
            <wp:extent cx="7543800" cy="10607040"/>
            <wp:effectExtent l="0" t="0" r="0" b="0"/>
            <wp:wrapTopAndBottom/>
            <wp:docPr id="10087" name="Picture 10087"/>
            <wp:cNvGraphicFramePr/>
            <a:graphic xmlns:a="http://schemas.openxmlformats.org/drawingml/2006/main">
              <a:graphicData uri="http://schemas.openxmlformats.org/drawingml/2006/picture">
                <pic:pic xmlns:pic="http://schemas.openxmlformats.org/drawingml/2006/picture">
                  <pic:nvPicPr>
                    <pic:cNvPr id="10087" name="Picture 10087"/>
                    <pic:cNvPicPr/>
                  </pic:nvPicPr>
                  <pic:blipFill>
                    <a:blip r:embed="rId10"/>
                    <a:stretch>
                      <a:fillRect/>
                    </a:stretch>
                  </pic:blipFill>
                  <pic:spPr>
                    <a:xfrm>
                      <a:off x="0" y="0"/>
                      <a:ext cx="7543800" cy="10607040"/>
                    </a:xfrm>
                    <a:prstGeom prst="rect">
                      <a:avLst/>
                    </a:prstGeom>
                  </pic:spPr>
                </pic:pic>
              </a:graphicData>
            </a:graphic>
          </wp:anchor>
        </w:drawing>
      </w:r>
      <w:r>
        <w:rPr>
          <w:lang w:val="ga-IE" w:bidi="ga-IE"/>
        </w:rPr>
        <w:br w:type="page"/>
      </w:r>
    </w:p>
    <w:p w14:paraId="35AD33AE" w14:textId="77777777" w:rsidR="00EA5807" w:rsidRDefault="00EA5807" w:rsidP="00EA5807">
      <w:r>
        <w:rPr>
          <w:lang w:val="ga-IE" w:bidi="ga-IE"/>
        </w:rPr>
        <w:lastRenderedPageBreak/>
        <w:t>TIONSCADAIL CHAIPITIL AR LEAN</w:t>
      </w:r>
      <w:r>
        <w:rPr>
          <w:sz w:val="22"/>
          <w:lang w:val="ga-IE" w:bidi="ga-IE"/>
        </w:rPr>
        <w:t xml:space="preserve"> </w:t>
      </w:r>
    </w:p>
    <w:tbl>
      <w:tblPr>
        <w:tblStyle w:val="TableGrid0"/>
        <w:tblW w:w="9013" w:type="dxa"/>
        <w:tblInd w:w="1" w:type="dxa"/>
        <w:tblCellMar>
          <w:top w:w="48" w:type="dxa"/>
          <w:left w:w="107" w:type="dxa"/>
          <w:right w:w="58" w:type="dxa"/>
        </w:tblCellMar>
        <w:tblLook w:val="04A0" w:firstRow="1" w:lastRow="0" w:firstColumn="1" w:lastColumn="0" w:noHBand="0" w:noVBand="1"/>
      </w:tblPr>
      <w:tblGrid>
        <w:gridCol w:w="3004"/>
        <w:gridCol w:w="3005"/>
        <w:gridCol w:w="3004"/>
      </w:tblGrid>
      <w:tr w:rsidR="00EA5807" w:rsidRPr="00B158AB" w14:paraId="075C37DE" w14:textId="77777777" w:rsidTr="00385792">
        <w:trPr>
          <w:trHeight w:val="842"/>
        </w:trPr>
        <w:tc>
          <w:tcPr>
            <w:tcW w:w="3004" w:type="dxa"/>
            <w:tcBorders>
              <w:top w:val="single" w:sz="4" w:space="0" w:color="000000"/>
              <w:left w:val="single" w:sz="4" w:space="0" w:color="000000"/>
              <w:bottom w:val="single" w:sz="4" w:space="0" w:color="000000"/>
              <w:right w:val="single" w:sz="4" w:space="0" w:color="000000"/>
            </w:tcBorders>
          </w:tcPr>
          <w:p w14:paraId="50A47912" w14:textId="77777777" w:rsidR="00EA5807" w:rsidRPr="00B158AB" w:rsidRDefault="00EA5807" w:rsidP="003B6331">
            <w:pPr>
              <w:spacing w:line="239" w:lineRule="auto"/>
              <w:rPr>
                <w:sz w:val="20"/>
                <w:szCs w:val="20"/>
              </w:rPr>
            </w:pPr>
            <w:r w:rsidRPr="00B158AB">
              <w:rPr>
                <w:sz w:val="20"/>
                <w:lang w:val="ga-IE" w:bidi="ga-IE"/>
              </w:rPr>
              <w:t xml:space="preserve">Coláiste Pobail Naomh Caoimhín, Cluain Dolcáin. </w:t>
            </w:r>
          </w:p>
          <w:p w14:paraId="43C1FAC1" w14:textId="5C21FF60" w:rsidR="00EA5807" w:rsidRPr="00B158AB" w:rsidRDefault="00EA5807" w:rsidP="003B6331">
            <w:pPr>
              <w:rPr>
                <w:sz w:val="20"/>
                <w:szCs w:val="20"/>
              </w:rPr>
            </w:pPr>
            <w:r w:rsidRPr="00B158AB">
              <w:rPr>
                <w:sz w:val="20"/>
                <w:lang w:val="ga-IE" w:bidi="ga-IE"/>
              </w:rPr>
              <w:t xml:space="preserve">Baile Átha Cliath 22. </w:t>
            </w:r>
          </w:p>
        </w:tc>
        <w:tc>
          <w:tcPr>
            <w:tcW w:w="3005" w:type="dxa"/>
            <w:tcBorders>
              <w:top w:val="single" w:sz="4" w:space="0" w:color="000000"/>
              <w:left w:val="single" w:sz="4" w:space="0" w:color="000000"/>
              <w:bottom w:val="single" w:sz="4" w:space="0" w:color="000000"/>
              <w:right w:val="single" w:sz="4" w:space="0" w:color="000000"/>
            </w:tcBorders>
          </w:tcPr>
          <w:p w14:paraId="03BDA572" w14:textId="77777777" w:rsidR="00EA5807" w:rsidRPr="00B158AB" w:rsidRDefault="00EA5807" w:rsidP="003B6331">
            <w:pPr>
              <w:ind w:left="1"/>
              <w:rPr>
                <w:sz w:val="20"/>
                <w:szCs w:val="20"/>
              </w:rPr>
            </w:pPr>
            <w:r w:rsidRPr="00B158AB">
              <w:rPr>
                <w:sz w:val="20"/>
                <w:lang w:val="ga-IE" w:bidi="ga-IE"/>
              </w:rPr>
              <w:t xml:space="preserve">Comhairle Contae Átha Cliath Theas. </w:t>
            </w:r>
          </w:p>
        </w:tc>
        <w:tc>
          <w:tcPr>
            <w:tcW w:w="3004" w:type="dxa"/>
            <w:tcBorders>
              <w:top w:val="single" w:sz="4" w:space="0" w:color="000000"/>
              <w:left w:val="single" w:sz="4" w:space="0" w:color="000000"/>
              <w:bottom w:val="single" w:sz="4" w:space="0" w:color="000000"/>
              <w:right w:val="single" w:sz="4" w:space="0" w:color="000000"/>
            </w:tcBorders>
          </w:tcPr>
          <w:p w14:paraId="1D80A609" w14:textId="77777777" w:rsidR="00EA5807" w:rsidRPr="00B158AB" w:rsidRDefault="00EA5807" w:rsidP="003B6331">
            <w:pPr>
              <w:ind w:left="1"/>
              <w:rPr>
                <w:sz w:val="20"/>
                <w:szCs w:val="20"/>
              </w:rPr>
            </w:pPr>
            <w:r w:rsidRPr="00B158AB">
              <w:rPr>
                <w:sz w:val="20"/>
                <w:lang w:val="ga-IE" w:bidi="ga-IE"/>
              </w:rPr>
              <w:t xml:space="preserve">Seomraí Ranga Riachtanais Speisialta Oideachais (SEN) 2. </w:t>
            </w:r>
          </w:p>
          <w:p w14:paraId="6B6E73C5" w14:textId="77777777" w:rsidR="00EA5807" w:rsidRPr="00B158AB" w:rsidRDefault="00EA5807" w:rsidP="003B6331">
            <w:pPr>
              <w:ind w:left="1"/>
              <w:rPr>
                <w:sz w:val="20"/>
                <w:szCs w:val="20"/>
              </w:rPr>
            </w:pPr>
            <w:r w:rsidRPr="00B158AB">
              <w:rPr>
                <w:sz w:val="20"/>
                <w:lang w:val="ga-IE" w:bidi="ga-IE"/>
              </w:rPr>
              <w:t xml:space="preserve">Stop curtha le hoibreacha deartha. Meastóireacht ar an Scoil Uile fós ar siúl </w:t>
            </w:r>
          </w:p>
        </w:tc>
      </w:tr>
      <w:tr w:rsidR="00EA5807" w:rsidRPr="00B158AB" w14:paraId="238AD869" w14:textId="77777777" w:rsidTr="00B158AB">
        <w:trPr>
          <w:trHeight w:val="689"/>
        </w:trPr>
        <w:tc>
          <w:tcPr>
            <w:tcW w:w="3004" w:type="dxa"/>
            <w:tcBorders>
              <w:top w:val="single" w:sz="4" w:space="0" w:color="000000"/>
              <w:left w:val="single" w:sz="4" w:space="0" w:color="000000"/>
              <w:bottom w:val="single" w:sz="4" w:space="0" w:color="000000"/>
              <w:right w:val="single" w:sz="4" w:space="0" w:color="000000"/>
            </w:tcBorders>
          </w:tcPr>
          <w:p w14:paraId="77D7F751" w14:textId="77777777" w:rsidR="00EA5807" w:rsidRPr="00B158AB" w:rsidRDefault="00EA5807" w:rsidP="003B6331">
            <w:pPr>
              <w:spacing w:line="239" w:lineRule="auto"/>
              <w:rPr>
                <w:sz w:val="20"/>
                <w:szCs w:val="20"/>
              </w:rPr>
            </w:pPr>
            <w:r w:rsidRPr="00B158AB">
              <w:rPr>
                <w:sz w:val="20"/>
                <w:lang w:val="ga-IE" w:bidi="ga-IE"/>
              </w:rPr>
              <w:t xml:space="preserve">Scoil Speisialta Phobail Danu, Bóthar an Bhearnbhálaigh, Páirc Hans, Baile Átha Cliath. </w:t>
            </w:r>
          </w:p>
          <w:p w14:paraId="3337DD0E" w14:textId="77777777" w:rsidR="00EA5807" w:rsidRPr="00B158AB" w:rsidRDefault="00EA5807" w:rsidP="003B6331">
            <w:pPr>
              <w:rPr>
                <w:sz w:val="20"/>
                <w:szCs w:val="20"/>
              </w:rPr>
            </w:pPr>
            <w:r w:rsidRPr="00B158AB">
              <w:rPr>
                <w:sz w:val="20"/>
                <w:lang w:val="ga-IE" w:bidi="ga-IE"/>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01283B08" w14:textId="77777777" w:rsidR="00EA5807" w:rsidRPr="00B158AB" w:rsidRDefault="00EA5807" w:rsidP="003B6331">
            <w:pPr>
              <w:ind w:left="1"/>
              <w:rPr>
                <w:sz w:val="20"/>
                <w:szCs w:val="20"/>
              </w:rPr>
            </w:pPr>
            <w:r w:rsidRPr="00B158AB">
              <w:rPr>
                <w:sz w:val="20"/>
                <w:lang w:val="ga-IE" w:bidi="ga-IE"/>
              </w:rPr>
              <w:t xml:space="preserve">Co. Bhaile Átha Cliath Thiar. </w:t>
            </w:r>
          </w:p>
          <w:p w14:paraId="7F6D4651" w14:textId="77777777" w:rsidR="00EA5807" w:rsidRPr="00B158AB" w:rsidRDefault="00EA5807" w:rsidP="003B6331">
            <w:pPr>
              <w:ind w:left="1"/>
              <w:rPr>
                <w:sz w:val="20"/>
                <w:szCs w:val="20"/>
              </w:rPr>
            </w:pPr>
            <w:r w:rsidRPr="00B158AB">
              <w:rPr>
                <w:sz w:val="20"/>
                <w:lang w:val="ga-IE" w:bidi="ga-IE"/>
              </w:rPr>
              <w:t xml:space="preserve">Ceantar Chomhairle Contae Fhine Gall. </w:t>
            </w:r>
          </w:p>
        </w:tc>
        <w:tc>
          <w:tcPr>
            <w:tcW w:w="3004" w:type="dxa"/>
            <w:tcBorders>
              <w:top w:val="single" w:sz="4" w:space="0" w:color="000000"/>
              <w:left w:val="single" w:sz="4" w:space="0" w:color="000000"/>
              <w:bottom w:val="single" w:sz="4" w:space="0" w:color="000000"/>
              <w:right w:val="single" w:sz="4" w:space="0" w:color="000000"/>
            </w:tcBorders>
          </w:tcPr>
          <w:p w14:paraId="1E2F9C45" w14:textId="77777777" w:rsidR="00EA5807" w:rsidRPr="00B158AB" w:rsidRDefault="00EA5807" w:rsidP="003B6331">
            <w:pPr>
              <w:ind w:left="1"/>
              <w:rPr>
                <w:sz w:val="20"/>
                <w:szCs w:val="20"/>
              </w:rPr>
            </w:pPr>
            <w:r w:rsidRPr="00B158AB">
              <w:rPr>
                <w:sz w:val="20"/>
                <w:lang w:val="ga-IE" w:bidi="ga-IE"/>
              </w:rPr>
              <w:t xml:space="preserve">Oibreacha foirgníochta fós ar siúl </w:t>
            </w:r>
          </w:p>
        </w:tc>
      </w:tr>
      <w:tr w:rsidR="00EA5807" w:rsidRPr="00B158AB" w14:paraId="54DD2966" w14:textId="77777777" w:rsidTr="00B158AB">
        <w:trPr>
          <w:trHeight w:val="897"/>
        </w:trPr>
        <w:tc>
          <w:tcPr>
            <w:tcW w:w="3004" w:type="dxa"/>
            <w:tcBorders>
              <w:top w:val="single" w:sz="4" w:space="0" w:color="000000"/>
              <w:left w:val="single" w:sz="4" w:space="0" w:color="000000"/>
              <w:bottom w:val="single" w:sz="4" w:space="0" w:color="000000"/>
              <w:right w:val="single" w:sz="4" w:space="0" w:color="000000"/>
            </w:tcBorders>
          </w:tcPr>
          <w:p w14:paraId="209D09B7" w14:textId="77777777" w:rsidR="00EA5807" w:rsidRPr="00B158AB" w:rsidRDefault="00EA5807" w:rsidP="003B6331">
            <w:pPr>
              <w:rPr>
                <w:sz w:val="20"/>
                <w:szCs w:val="20"/>
              </w:rPr>
            </w:pPr>
            <w:r w:rsidRPr="00B158AB">
              <w:rPr>
                <w:sz w:val="20"/>
                <w:lang w:val="ga-IE" w:bidi="ga-IE"/>
              </w:rPr>
              <w:t xml:space="preserve">GS Reachrann, </w:t>
            </w:r>
          </w:p>
          <w:p w14:paraId="438A7597" w14:textId="77777777" w:rsidR="00EA5807" w:rsidRPr="00B158AB" w:rsidRDefault="00EA5807" w:rsidP="003B6331">
            <w:pPr>
              <w:rPr>
                <w:sz w:val="20"/>
                <w:szCs w:val="20"/>
              </w:rPr>
            </w:pPr>
            <w:r w:rsidRPr="00B158AB">
              <w:rPr>
                <w:sz w:val="20"/>
                <w:lang w:val="ga-IE" w:bidi="ga-IE"/>
              </w:rPr>
              <w:t xml:space="preserve">Grange Abbey Road, Baile Átha Cliath 13. </w:t>
            </w:r>
          </w:p>
        </w:tc>
        <w:tc>
          <w:tcPr>
            <w:tcW w:w="3005" w:type="dxa"/>
            <w:tcBorders>
              <w:top w:val="single" w:sz="4" w:space="0" w:color="000000"/>
              <w:left w:val="single" w:sz="4" w:space="0" w:color="000000"/>
              <w:bottom w:val="single" w:sz="4" w:space="0" w:color="000000"/>
              <w:right w:val="single" w:sz="4" w:space="0" w:color="000000"/>
            </w:tcBorders>
          </w:tcPr>
          <w:p w14:paraId="31CDFFF7" w14:textId="77777777" w:rsidR="00EA5807" w:rsidRPr="00B158AB" w:rsidRDefault="00EA5807" w:rsidP="003B6331">
            <w:pPr>
              <w:ind w:left="1"/>
              <w:rPr>
                <w:sz w:val="20"/>
                <w:szCs w:val="20"/>
              </w:rPr>
            </w:pPr>
            <w:r w:rsidRPr="00B158AB">
              <w:rPr>
                <w:sz w:val="20"/>
                <w:lang w:val="ga-IE" w:bidi="ga-IE"/>
              </w:rPr>
              <w:t xml:space="preserve">Contae Bhaile Átha Cliath Thuaidh  </w:t>
            </w:r>
          </w:p>
        </w:tc>
        <w:tc>
          <w:tcPr>
            <w:tcW w:w="3004" w:type="dxa"/>
            <w:tcBorders>
              <w:top w:val="single" w:sz="4" w:space="0" w:color="000000"/>
              <w:left w:val="single" w:sz="4" w:space="0" w:color="000000"/>
              <w:bottom w:val="single" w:sz="4" w:space="0" w:color="000000"/>
              <w:right w:val="single" w:sz="4" w:space="0" w:color="000000"/>
            </w:tcBorders>
          </w:tcPr>
          <w:p w14:paraId="46E185F7" w14:textId="77777777" w:rsidR="00EA5807" w:rsidRPr="00B158AB" w:rsidRDefault="00EA5807" w:rsidP="003B6331">
            <w:pPr>
              <w:ind w:left="1" w:right="24"/>
              <w:rPr>
                <w:sz w:val="20"/>
                <w:szCs w:val="20"/>
              </w:rPr>
            </w:pPr>
            <w:r w:rsidRPr="00B158AB">
              <w:rPr>
                <w:sz w:val="20"/>
                <w:lang w:val="ga-IE" w:bidi="ga-IE"/>
              </w:rPr>
              <w:t xml:space="preserve">Réamhcháiliú conraitheoirí tugtha chun críche. Ag fanacht ar fhormheas ón Roinn Oideachais chun dul ar aghaidh chun tairisceana </w:t>
            </w:r>
          </w:p>
        </w:tc>
      </w:tr>
      <w:tr w:rsidR="00EA5807" w:rsidRPr="00B158AB" w14:paraId="013A71B1" w14:textId="77777777" w:rsidTr="00385792">
        <w:trPr>
          <w:trHeight w:val="894"/>
        </w:trPr>
        <w:tc>
          <w:tcPr>
            <w:tcW w:w="3004" w:type="dxa"/>
            <w:tcBorders>
              <w:top w:val="single" w:sz="4" w:space="0" w:color="000000"/>
              <w:left w:val="single" w:sz="4" w:space="0" w:color="000000"/>
              <w:bottom w:val="single" w:sz="4" w:space="0" w:color="000000"/>
              <w:right w:val="single" w:sz="4" w:space="0" w:color="000000"/>
            </w:tcBorders>
          </w:tcPr>
          <w:p w14:paraId="438A11A2" w14:textId="77777777" w:rsidR="00EA5807" w:rsidRPr="00B158AB" w:rsidRDefault="00EA5807" w:rsidP="003B6331">
            <w:pPr>
              <w:spacing w:after="1" w:line="238" w:lineRule="auto"/>
              <w:rPr>
                <w:sz w:val="20"/>
                <w:szCs w:val="20"/>
              </w:rPr>
            </w:pPr>
            <w:r w:rsidRPr="00B158AB">
              <w:rPr>
                <w:sz w:val="20"/>
                <w:lang w:val="ga-IE" w:bidi="ga-IE"/>
              </w:rPr>
              <w:t xml:space="preserve">Coláiste Pobail na Sceirí, Sráid Bhaile Brigín, Páirceanna an Bhaile, Na Sceirí, Co. Bhaile Átha Cliath. </w:t>
            </w:r>
          </w:p>
          <w:p w14:paraId="22D35D0E" w14:textId="77777777" w:rsidR="00EA5807" w:rsidRPr="00B158AB" w:rsidRDefault="00EA5807" w:rsidP="003B6331">
            <w:pPr>
              <w:rPr>
                <w:sz w:val="20"/>
                <w:szCs w:val="20"/>
              </w:rPr>
            </w:pPr>
            <w:r w:rsidRPr="00B158AB">
              <w:rPr>
                <w:sz w:val="20"/>
                <w:lang w:val="ga-IE" w:bidi="ga-IE"/>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21A59677" w14:textId="77777777" w:rsidR="00EA5807" w:rsidRPr="00B158AB" w:rsidRDefault="00EA5807" w:rsidP="003B6331">
            <w:pPr>
              <w:ind w:left="1"/>
              <w:rPr>
                <w:sz w:val="20"/>
                <w:szCs w:val="20"/>
              </w:rPr>
            </w:pPr>
            <w:r w:rsidRPr="00B158AB">
              <w:rPr>
                <w:sz w:val="20"/>
                <w:lang w:val="ga-IE" w:bidi="ga-IE"/>
              </w:rPr>
              <w:t xml:space="preserve">Contae Bhaile Átha Cliath Thuaidh. </w:t>
            </w:r>
          </w:p>
          <w:p w14:paraId="688A056E" w14:textId="77777777" w:rsidR="00EA5807" w:rsidRPr="00B158AB" w:rsidRDefault="00EA5807" w:rsidP="003B6331">
            <w:pPr>
              <w:ind w:left="1"/>
              <w:rPr>
                <w:sz w:val="20"/>
                <w:szCs w:val="20"/>
              </w:rPr>
            </w:pPr>
            <w:r w:rsidRPr="00B158AB">
              <w:rPr>
                <w:sz w:val="20"/>
                <w:lang w:val="ga-IE" w:bidi="ga-IE"/>
              </w:rPr>
              <w:t xml:space="preserve">Ceantar Chomhairle Contae Fhine Gall. </w:t>
            </w:r>
          </w:p>
        </w:tc>
        <w:tc>
          <w:tcPr>
            <w:tcW w:w="3004" w:type="dxa"/>
            <w:tcBorders>
              <w:top w:val="single" w:sz="4" w:space="0" w:color="000000"/>
              <w:left w:val="single" w:sz="4" w:space="0" w:color="000000"/>
              <w:bottom w:val="single" w:sz="4" w:space="0" w:color="000000"/>
              <w:right w:val="single" w:sz="4" w:space="0" w:color="000000"/>
            </w:tcBorders>
          </w:tcPr>
          <w:p w14:paraId="11FF41A1" w14:textId="77777777" w:rsidR="00EA5807" w:rsidRPr="00B158AB" w:rsidRDefault="00EA5807" w:rsidP="003B6331">
            <w:pPr>
              <w:spacing w:after="1" w:line="238" w:lineRule="auto"/>
              <w:ind w:left="1"/>
              <w:rPr>
                <w:sz w:val="20"/>
                <w:szCs w:val="20"/>
              </w:rPr>
            </w:pPr>
            <w:r w:rsidRPr="00B158AB">
              <w:rPr>
                <w:sz w:val="20"/>
                <w:lang w:val="ga-IE" w:bidi="ga-IE"/>
              </w:rPr>
              <w:t xml:space="preserve">Foireann Deartha faighte ach amháin Ailtire Comhairleach. Cainteanna fós ar siúl </w:t>
            </w:r>
          </w:p>
          <w:p w14:paraId="088569D9" w14:textId="77777777" w:rsidR="00EA5807" w:rsidRPr="00B158AB" w:rsidRDefault="00EA5807" w:rsidP="003B6331">
            <w:pPr>
              <w:ind w:left="1"/>
              <w:rPr>
                <w:sz w:val="20"/>
                <w:szCs w:val="20"/>
              </w:rPr>
            </w:pPr>
            <w:r w:rsidRPr="00B158AB">
              <w:rPr>
                <w:sz w:val="20"/>
                <w:lang w:val="ga-IE" w:bidi="ga-IE"/>
              </w:rPr>
              <w:t xml:space="preserve">leis an Roinn Oideachais </w:t>
            </w:r>
          </w:p>
        </w:tc>
      </w:tr>
      <w:tr w:rsidR="00EA5807" w:rsidRPr="00B158AB" w14:paraId="63096DFF" w14:textId="77777777" w:rsidTr="00385792">
        <w:trPr>
          <w:trHeight w:val="709"/>
        </w:trPr>
        <w:tc>
          <w:tcPr>
            <w:tcW w:w="3004" w:type="dxa"/>
            <w:tcBorders>
              <w:top w:val="single" w:sz="4" w:space="0" w:color="000000"/>
              <w:left w:val="single" w:sz="4" w:space="0" w:color="000000"/>
              <w:bottom w:val="single" w:sz="4" w:space="0" w:color="000000"/>
              <w:right w:val="single" w:sz="4" w:space="0" w:color="000000"/>
            </w:tcBorders>
          </w:tcPr>
          <w:p w14:paraId="374CA52A" w14:textId="61ABF546" w:rsidR="00EA5807" w:rsidRPr="00B158AB" w:rsidRDefault="00EA5807" w:rsidP="00385792">
            <w:pPr>
              <w:spacing w:line="239" w:lineRule="auto"/>
              <w:rPr>
                <w:sz w:val="20"/>
                <w:szCs w:val="20"/>
              </w:rPr>
            </w:pPr>
            <w:r w:rsidRPr="00B158AB">
              <w:rPr>
                <w:sz w:val="20"/>
                <w:lang w:val="ga-IE" w:bidi="ga-IE"/>
              </w:rPr>
              <w:t xml:space="preserve">Coláiste Pobail Mhóin Seiscinn, Tamhlacht, Baile Átha Cliath 24. </w:t>
            </w:r>
          </w:p>
        </w:tc>
        <w:tc>
          <w:tcPr>
            <w:tcW w:w="3005" w:type="dxa"/>
            <w:tcBorders>
              <w:top w:val="single" w:sz="4" w:space="0" w:color="000000"/>
              <w:left w:val="single" w:sz="4" w:space="0" w:color="000000"/>
              <w:bottom w:val="single" w:sz="4" w:space="0" w:color="000000"/>
              <w:right w:val="single" w:sz="4" w:space="0" w:color="000000"/>
            </w:tcBorders>
          </w:tcPr>
          <w:p w14:paraId="126908C3" w14:textId="77777777" w:rsidR="00EA5807" w:rsidRPr="00B158AB" w:rsidRDefault="00EA5807" w:rsidP="003B6331">
            <w:pPr>
              <w:ind w:left="1"/>
              <w:rPr>
                <w:sz w:val="20"/>
                <w:szCs w:val="20"/>
              </w:rPr>
            </w:pPr>
            <w:r w:rsidRPr="00B158AB">
              <w:rPr>
                <w:sz w:val="20"/>
                <w:lang w:val="ga-IE" w:bidi="ga-IE"/>
              </w:rPr>
              <w:t xml:space="preserve">Contae Bhaile Átha Cliath Theas </w:t>
            </w:r>
          </w:p>
          <w:p w14:paraId="6281E5C6" w14:textId="77777777" w:rsidR="00EA5807" w:rsidRPr="00B158AB" w:rsidRDefault="00EA5807" w:rsidP="003B6331">
            <w:pPr>
              <w:ind w:left="1"/>
              <w:rPr>
                <w:sz w:val="20"/>
                <w:szCs w:val="20"/>
              </w:rPr>
            </w:pPr>
            <w:r w:rsidRPr="00B158AB">
              <w:rPr>
                <w:sz w:val="20"/>
                <w:lang w:val="ga-IE" w:bidi="ga-IE"/>
              </w:rPr>
              <w:t xml:space="preserve">Comhairle Contae Bhaile Átha Cliath Theas </w:t>
            </w:r>
          </w:p>
        </w:tc>
        <w:tc>
          <w:tcPr>
            <w:tcW w:w="3004" w:type="dxa"/>
            <w:tcBorders>
              <w:top w:val="single" w:sz="4" w:space="0" w:color="000000"/>
              <w:left w:val="single" w:sz="4" w:space="0" w:color="000000"/>
              <w:bottom w:val="single" w:sz="4" w:space="0" w:color="000000"/>
              <w:right w:val="single" w:sz="4" w:space="0" w:color="000000"/>
            </w:tcBorders>
          </w:tcPr>
          <w:p w14:paraId="2C58BAF7" w14:textId="77777777" w:rsidR="00EA5807" w:rsidRPr="00B158AB" w:rsidRDefault="00EA5807" w:rsidP="003B6331">
            <w:pPr>
              <w:ind w:left="1"/>
              <w:rPr>
                <w:sz w:val="20"/>
                <w:szCs w:val="20"/>
              </w:rPr>
            </w:pPr>
            <w:r w:rsidRPr="00B158AB">
              <w:rPr>
                <w:sz w:val="20"/>
                <w:lang w:val="ga-IE" w:bidi="ga-IE"/>
              </w:rPr>
              <w:t xml:space="preserve">Buiséad Faofa le haghaidh Aonad Riachtanas Speisialta. Foireann deartha á faomhadh. </w:t>
            </w:r>
          </w:p>
        </w:tc>
      </w:tr>
      <w:tr w:rsidR="00EA5807" w:rsidRPr="00B158AB" w14:paraId="388BCA43" w14:textId="77777777" w:rsidTr="00385792">
        <w:trPr>
          <w:trHeight w:val="650"/>
        </w:trPr>
        <w:tc>
          <w:tcPr>
            <w:tcW w:w="3004" w:type="dxa"/>
            <w:tcBorders>
              <w:top w:val="single" w:sz="4" w:space="0" w:color="000000"/>
              <w:left w:val="single" w:sz="4" w:space="0" w:color="000000"/>
              <w:bottom w:val="single" w:sz="4" w:space="0" w:color="000000"/>
              <w:right w:val="single" w:sz="4" w:space="0" w:color="000000"/>
            </w:tcBorders>
          </w:tcPr>
          <w:p w14:paraId="7BCDA86C" w14:textId="77777777" w:rsidR="00EA5807" w:rsidRPr="00B158AB" w:rsidRDefault="00EA5807" w:rsidP="003B6331">
            <w:pPr>
              <w:spacing w:line="239" w:lineRule="auto"/>
              <w:rPr>
                <w:sz w:val="20"/>
                <w:szCs w:val="20"/>
              </w:rPr>
            </w:pPr>
            <w:r w:rsidRPr="00B158AB">
              <w:rPr>
                <w:sz w:val="20"/>
                <w:lang w:val="ga-IE" w:bidi="ga-IE"/>
              </w:rPr>
              <w:t xml:space="preserve">SEN Páirc Bhaile Choilín, Rualach, Cluain Dolcáin, Baile Átha Cliath 22. </w:t>
            </w:r>
          </w:p>
          <w:p w14:paraId="1BC340CE" w14:textId="77777777" w:rsidR="00EA5807" w:rsidRPr="00B158AB" w:rsidRDefault="00EA5807" w:rsidP="003B6331">
            <w:pPr>
              <w:rPr>
                <w:sz w:val="20"/>
                <w:szCs w:val="20"/>
              </w:rPr>
            </w:pPr>
            <w:r w:rsidRPr="00B158AB">
              <w:rPr>
                <w:sz w:val="20"/>
                <w:lang w:val="ga-IE" w:bidi="ga-IE"/>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2C99E532" w14:textId="77777777" w:rsidR="00EA5807" w:rsidRPr="00B158AB" w:rsidRDefault="00EA5807" w:rsidP="003B6331">
            <w:pPr>
              <w:ind w:left="1"/>
              <w:rPr>
                <w:sz w:val="20"/>
                <w:szCs w:val="20"/>
              </w:rPr>
            </w:pPr>
            <w:r w:rsidRPr="00B158AB">
              <w:rPr>
                <w:sz w:val="20"/>
                <w:lang w:val="ga-IE" w:bidi="ga-IE"/>
              </w:rPr>
              <w:t xml:space="preserve">Contae Bhaile Átha Cliath Theas </w:t>
            </w:r>
          </w:p>
          <w:p w14:paraId="26FA7825" w14:textId="77777777" w:rsidR="00EA5807" w:rsidRPr="00B158AB" w:rsidRDefault="00EA5807" w:rsidP="003B6331">
            <w:pPr>
              <w:ind w:left="1"/>
              <w:rPr>
                <w:sz w:val="20"/>
                <w:szCs w:val="20"/>
              </w:rPr>
            </w:pPr>
            <w:r w:rsidRPr="00B158AB">
              <w:rPr>
                <w:sz w:val="20"/>
                <w:lang w:val="ga-IE" w:bidi="ga-IE"/>
              </w:rPr>
              <w:t xml:space="preserve">Comhairle Contae Bhaile Átha Cliath Theas. </w:t>
            </w:r>
          </w:p>
        </w:tc>
        <w:tc>
          <w:tcPr>
            <w:tcW w:w="3004" w:type="dxa"/>
            <w:tcBorders>
              <w:top w:val="single" w:sz="4" w:space="0" w:color="000000"/>
              <w:left w:val="single" w:sz="4" w:space="0" w:color="000000"/>
              <w:bottom w:val="single" w:sz="4" w:space="0" w:color="000000"/>
              <w:right w:val="single" w:sz="4" w:space="0" w:color="000000"/>
            </w:tcBorders>
          </w:tcPr>
          <w:p w14:paraId="71DFFA21" w14:textId="77777777" w:rsidR="00EA5807" w:rsidRPr="00B158AB" w:rsidRDefault="00EA5807" w:rsidP="003B6331">
            <w:pPr>
              <w:ind w:left="1"/>
              <w:rPr>
                <w:sz w:val="20"/>
                <w:szCs w:val="20"/>
              </w:rPr>
            </w:pPr>
            <w:r w:rsidRPr="00B158AB">
              <w:rPr>
                <w:sz w:val="20"/>
                <w:lang w:val="ga-IE" w:bidi="ga-IE"/>
              </w:rPr>
              <w:t xml:space="preserve">Deimhniú Pleanála Sábháilteachta ó Dhóiteán agus DAC faighte. Tuarascáil ar Chéim 2b á hullmhú ag FD faoi láthair </w:t>
            </w:r>
          </w:p>
        </w:tc>
      </w:tr>
      <w:tr w:rsidR="00EA5807" w:rsidRPr="00B158AB" w14:paraId="0D7DBDCB" w14:textId="77777777" w:rsidTr="00B158AB">
        <w:trPr>
          <w:trHeight w:val="512"/>
        </w:trPr>
        <w:tc>
          <w:tcPr>
            <w:tcW w:w="3004" w:type="dxa"/>
            <w:tcBorders>
              <w:top w:val="single" w:sz="4" w:space="0" w:color="000000"/>
              <w:left w:val="single" w:sz="4" w:space="0" w:color="000000"/>
              <w:bottom w:val="single" w:sz="4" w:space="0" w:color="000000"/>
              <w:right w:val="single" w:sz="4" w:space="0" w:color="000000"/>
            </w:tcBorders>
            <w:shd w:val="clear" w:color="auto" w:fill="FFC000"/>
          </w:tcPr>
          <w:p w14:paraId="2540457E" w14:textId="435A1838" w:rsidR="00EA5807" w:rsidRPr="00B158AB" w:rsidRDefault="00EA5807" w:rsidP="00385792">
            <w:pPr>
              <w:spacing w:after="2" w:line="237" w:lineRule="auto"/>
              <w:rPr>
                <w:sz w:val="20"/>
                <w:szCs w:val="20"/>
              </w:rPr>
            </w:pPr>
            <w:r w:rsidRPr="00B158AB">
              <w:rPr>
                <w:sz w:val="20"/>
                <w:lang w:val="ga-IE" w:bidi="ga-IE"/>
              </w:rPr>
              <w:t xml:space="preserve">Clár Oibreacha Samhraidh 2020. </w:t>
            </w:r>
          </w:p>
        </w:tc>
        <w:tc>
          <w:tcPr>
            <w:tcW w:w="3005" w:type="dxa"/>
            <w:tcBorders>
              <w:top w:val="single" w:sz="4" w:space="0" w:color="000000"/>
              <w:left w:val="single" w:sz="4" w:space="0" w:color="000000"/>
              <w:bottom w:val="single" w:sz="4" w:space="0" w:color="000000"/>
              <w:right w:val="single" w:sz="4" w:space="0" w:color="000000"/>
            </w:tcBorders>
            <w:shd w:val="clear" w:color="auto" w:fill="FFC000"/>
          </w:tcPr>
          <w:p w14:paraId="2DB6B8FC" w14:textId="77777777" w:rsidR="00EA5807" w:rsidRPr="00B158AB" w:rsidRDefault="00EA5807" w:rsidP="003B6331">
            <w:pPr>
              <w:ind w:left="1"/>
              <w:rPr>
                <w:sz w:val="20"/>
                <w:szCs w:val="20"/>
              </w:rPr>
            </w:pPr>
            <w:r w:rsidRPr="00B158AB">
              <w:rPr>
                <w:sz w:val="20"/>
                <w:lang w:val="ga-IE" w:bidi="ga-IE"/>
              </w:rPr>
              <w:t xml:space="preserve"> </w:t>
            </w:r>
          </w:p>
        </w:tc>
        <w:tc>
          <w:tcPr>
            <w:tcW w:w="3004" w:type="dxa"/>
            <w:tcBorders>
              <w:top w:val="single" w:sz="4" w:space="0" w:color="000000"/>
              <w:left w:val="single" w:sz="4" w:space="0" w:color="000000"/>
              <w:bottom w:val="single" w:sz="4" w:space="0" w:color="000000"/>
              <w:right w:val="single" w:sz="4" w:space="0" w:color="000000"/>
            </w:tcBorders>
            <w:shd w:val="clear" w:color="auto" w:fill="FFC000"/>
          </w:tcPr>
          <w:p w14:paraId="55E35697" w14:textId="77777777" w:rsidR="00EA5807" w:rsidRPr="00B158AB" w:rsidRDefault="00EA5807" w:rsidP="003B6331">
            <w:pPr>
              <w:ind w:left="1"/>
              <w:rPr>
                <w:sz w:val="20"/>
                <w:szCs w:val="20"/>
              </w:rPr>
            </w:pPr>
            <w:r w:rsidRPr="00B158AB">
              <w:rPr>
                <w:sz w:val="20"/>
                <w:lang w:val="ga-IE" w:bidi="ga-IE"/>
              </w:rPr>
              <w:t xml:space="preserve">Na hoibreacha uile 95% tugtha chun críche </w:t>
            </w:r>
          </w:p>
        </w:tc>
      </w:tr>
      <w:tr w:rsidR="00EA5807" w:rsidRPr="00B158AB" w14:paraId="24886F6F" w14:textId="77777777" w:rsidTr="00CC020F">
        <w:trPr>
          <w:trHeight w:val="286"/>
        </w:trPr>
        <w:tc>
          <w:tcPr>
            <w:tcW w:w="6009" w:type="dxa"/>
            <w:gridSpan w:val="2"/>
            <w:tcBorders>
              <w:top w:val="single" w:sz="4" w:space="0" w:color="000000"/>
              <w:left w:val="single" w:sz="4" w:space="0" w:color="000000"/>
              <w:bottom w:val="single" w:sz="4" w:space="0" w:color="000000"/>
              <w:right w:val="nil"/>
            </w:tcBorders>
            <w:shd w:val="clear" w:color="auto" w:fill="DDE27C"/>
          </w:tcPr>
          <w:p w14:paraId="2BE6CD8B" w14:textId="647491C4" w:rsidR="00EA5807" w:rsidRPr="00B158AB" w:rsidRDefault="00EA5807" w:rsidP="003B6331">
            <w:pPr>
              <w:spacing w:after="11"/>
              <w:rPr>
                <w:sz w:val="20"/>
                <w:szCs w:val="20"/>
              </w:rPr>
            </w:pPr>
          </w:p>
          <w:p w14:paraId="44E834DD" w14:textId="0136F11E" w:rsidR="00EA5807" w:rsidRPr="00B158AB" w:rsidRDefault="00B158AB" w:rsidP="003B6331">
            <w:pPr>
              <w:rPr>
                <w:sz w:val="20"/>
                <w:szCs w:val="20"/>
              </w:rPr>
            </w:pPr>
            <w:r w:rsidRPr="00B158AB">
              <w:rPr>
                <w:color w:val="C00000"/>
                <w:sz w:val="20"/>
                <w:lang w:val="ga-IE" w:bidi="ga-IE"/>
              </w:rPr>
              <w:t xml:space="preserve">TIONSCADAIL UM CHÓIRÍOCHT SHEALADACH 2021 </w:t>
            </w:r>
          </w:p>
        </w:tc>
        <w:tc>
          <w:tcPr>
            <w:tcW w:w="3004" w:type="dxa"/>
            <w:tcBorders>
              <w:top w:val="single" w:sz="4" w:space="0" w:color="000000"/>
              <w:left w:val="nil"/>
              <w:bottom w:val="single" w:sz="4" w:space="0" w:color="000000"/>
              <w:right w:val="single" w:sz="4" w:space="0" w:color="000000"/>
            </w:tcBorders>
            <w:shd w:val="clear" w:color="auto" w:fill="DDE27C"/>
          </w:tcPr>
          <w:p w14:paraId="1B40EB1D" w14:textId="77777777" w:rsidR="00EA5807" w:rsidRPr="00B158AB" w:rsidRDefault="00EA5807" w:rsidP="003B6331">
            <w:pPr>
              <w:spacing w:after="160"/>
              <w:rPr>
                <w:sz w:val="20"/>
                <w:szCs w:val="20"/>
              </w:rPr>
            </w:pPr>
          </w:p>
        </w:tc>
      </w:tr>
      <w:tr w:rsidR="00EA5807" w:rsidRPr="00B158AB" w14:paraId="0CD8A644" w14:textId="77777777" w:rsidTr="003B6331">
        <w:trPr>
          <w:trHeight w:val="548"/>
        </w:trPr>
        <w:tc>
          <w:tcPr>
            <w:tcW w:w="3004" w:type="dxa"/>
            <w:tcBorders>
              <w:top w:val="single" w:sz="4" w:space="0" w:color="000000"/>
              <w:left w:val="single" w:sz="4" w:space="0" w:color="000000"/>
              <w:bottom w:val="single" w:sz="4" w:space="0" w:color="000000"/>
              <w:right w:val="single" w:sz="4" w:space="0" w:color="000000"/>
            </w:tcBorders>
          </w:tcPr>
          <w:p w14:paraId="2127BC22" w14:textId="77777777" w:rsidR="00EA5807" w:rsidRPr="00B158AB" w:rsidRDefault="00EA5807" w:rsidP="003B6331">
            <w:pPr>
              <w:rPr>
                <w:sz w:val="20"/>
                <w:szCs w:val="20"/>
              </w:rPr>
            </w:pPr>
            <w:r w:rsidRPr="00B158AB">
              <w:rPr>
                <w:sz w:val="20"/>
                <w:lang w:val="ga-IE" w:bidi="ga-IE"/>
              </w:rPr>
              <w:t xml:space="preserve">Ainm &amp; Seoladh an Tionscadail. </w:t>
            </w:r>
          </w:p>
          <w:p w14:paraId="0C6930C8" w14:textId="77777777" w:rsidR="00EA5807" w:rsidRPr="00B158AB" w:rsidRDefault="00EA5807" w:rsidP="003B6331">
            <w:pPr>
              <w:rPr>
                <w:sz w:val="20"/>
                <w:szCs w:val="20"/>
              </w:rPr>
            </w:pPr>
            <w:r w:rsidRPr="00B158AB">
              <w:rPr>
                <w:sz w:val="20"/>
                <w:lang w:val="ga-IE" w:bidi="ga-IE"/>
              </w:rP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3A81269F" w14:textId="77777777" w:rsidR="00EA5807" w:rsidRPr="00B158AB" w:rsidRDefault="00EA5807" w:rsidP="003B6331">
            <w:pPr>
              <w:ind w:left="1"/>
              <w:rPr>
                <w:sz w:val="20"/>
                <w:szCs w:val="20"/>
              </w:rPr>
            </w:pPr>
            <w:r w:rsidRPr="00B158AB">
              <w:rPr>
                <w:sz w:val="20"/>
                <w:lang w:val="ga-IE" w:bidi="ga-IE"/>
              </w:rPr>
              <w:t xml:space="preserve">Achar. </w:t>
            </w:r>
          </w:p>
        </w:tc>
        <w:tc>
          <w:tcPr>
            <w:tcW w:w="3004" w:type="dxa"/>
            <w:tcBorders>
              <w:top w:val="single" w:sz="4" w:space="0" w:color="000000"/>
              <w:left w:val="single" w:sz="4" w:space="0" w:color="000000"/>
              <w:bottom w:val="single" w:sz="4" w:space="0" w:color="000000"/>
              <w:right w:val="single" w:sz="4" w:space="0" w:color="000000"/>
            </w:tcBorders>
          </w:tcPr>
          <w:p w14:paraId="07B383EC" w14:textId="77777777" w:rsidR="00EA5807" w:rsidRPr="00B158AB" w:rsidRDefault="00EA5807" w:rsidP="003B6331">
            <w:pPr>
              <w:ind w:left="1"/>
              <w:rPr>
                <w:sz w:val="20"/>
                <w:szCs w:val="20"/>
              </w:rPr>
            </w:pPr>
            <w:r w:rsidRPr="00B158AB">
              <w:rPr>
                <w:sz w:val="20"/>
                <w:lang w:val="ga-IE" w:bidi="ga-IE"/>
              </w:rPr>
              <w:t xml:space="preserve">Stádas/Nuashonrú Tionscadail. </w:t>
            </w:r>
          </w:p>
        </w:tc>
      </w:tr>
      <w:tr w:rsidR="00EA5807" w:rsidRPr="00B158AB" w14:paraId="6BA7EB34" w14:textId="77777777" w:rsidTr="00385792">
        <w:trPr>
          <w:trHeight w:val="757"/>
        </w:trPr>
        <w:tc>
          <w:tcPr>
            <w:tcW w:w="3004" w:type="dxa"/>
            <w:tcBorders>
              <w:top w:val="single" w:sz="4" w:space="0" w:color="000000"/>
              <w:left w:val="single" w:sz="4" w:space="0" w:color="000000"/>
              <w:bottom w:val="single" w:sz="4" w:space="0" w:color="000000"/>
              <w:right w:val="single" w:sz="4" w:space="0" w:color="000000"/>
            </w:tcBorders>
          </w:tcPr>
          <w:p w14:paraId="6E6F34A6" w14:textId="77777777" w:rsidR="00EA5807" w:rsidRPr="00B158AB" w:rsidRDefault="00EA5807" w:rsidP="003B6331">
            <w:pPr>
              <w:rPr>
                <w:sz w:val="20"/>
                <w:szCs w:val="20"/>
              </w:rPr>
            </w:pPr>
            <w:r w:rsidRPr="00B158AB">
              <w:rPr>
                <w:sz w:val="20"/>
                <w:lang w:val="ga-IE" w:bidi="ga-IE"/>
              </w:rPr>
              <w:t xml:space="preserve">TA Fhine Gall </w:t>
            </w:r>
          </w:p>
          <w:p w14:paraId="3B43BC1E" w14:textId="77777777" w:rsidR="00EA5807" w:rsidRPr="00B158AB" w:rsidRDefault="00EA5807" w:rsidP="003B6331">
            <w:pPr>
              <w:rPr>
                <w:sz w:val="20"/>
                <w:szCs w:val="20"/>
              </w:rPr>
            </w:pPr>
            <w:r w:rsidRPr="00B158AB">
              <w:rPr>
                <w:sz w:val="20"/>
                <w:lang w:val="ga-IE" w:bidi="ga-IE"/>
              </w:rPr>
              <w:t xml:space="preserve">Bóthar Sea Town, Páirceanna an Bhaile, Sord Co. Bhaile Átha Cliath. </w:t>
            </w:r>
          </w:p>
        </w:tc>
        <w:tc>
          <w:tcPr>
            <w:tcW w:w="3005" w:type="dxa"/>
            <w:tcBorders>
              <w:top w:val="single" w:sz="4" w:space="0" w:color="000000"/>
              <w:left w:val="single" w:sz="4" w:space="0" w:color="000000"/>
              <w:bottom w:val="single" w:sz="4" w:space="0" w:color="000000"/>
              <w:right w:val="single" w:sz="4" w:space="0" w:color="000000"/>
            </w:tcBorders>
          </w:tcPr>
          <w:p w14:paraId="30948F76" w14:textId="77777777" w:rsidR="00EA5807" w:rsidRPr="00B158AB" w:rsidRDefault="00EA5807" w:rsidP="003B6331">
            <w:pPr>
              <w:ind w:left="1"/>
              <w:rPr>
                <w:sz w:val="20"/>
                <w:szCs w:val="20"/>
              </w:rPr>
            </w:pPr>
            <w:r w:rsidRPr="00B158AB">
              <w:rPr>
                <w:sz w:val="20"/>
                <w:lang w:val="ga-IE" w:bidi="ga-IE"/>
              </w:rPr>
              <w:t xml:space="preserve">Contae Bhaile Átha Cliath Thuaidh </w:t>
            </w:r>
          </w:p>
          <w:p w14:paraId="4E505D0F" w14:textId="77777777" w:rsidR="00EA5807" w:rsidRPr="00B158AB" w:rsidRDefault="00EA5807" w:rsidP="003B6331">
            <w:pPr>
              <w:ind w:left="1"/>
              <w:rPr>
                <w:sz w:val="20"/>
                <w:szCs w:val="20"/>
              </w:rPr>
            </w:pPr>
            <w:r w:rsidRPr="00B158AB">
              <w:rPr>
                <w:sz w:val="20"/>
                <w:lang w:val="ga-IE" w:bidi="ga-IE"/>
              </w:rPr>
              <w:t xml:space="preserve">Ceantar Chomhairle Contae Fhine Gall  </w:t>
            </w:r>
          </w:p>
        </w:tc>
        <w:tc>
          <w:tcPr>
            <w:tcW w:w="3004" w:type="dxa"/>
            <w:tcBorders>
              <w:top w:val="single" w:sz="4" w:space="0" w:color="000000"/>
              <w:left w:val="single" w:sz="4" w:space="0" w:color="000000"/>
              <w:bottom w:val="single" w:sz="4" w:space="0" w:color="000000"/>
              <w:right w:val="single" w:sz="4" w:space="0" w:color="000000"/>
            </w:tcBorders>
          </w:tcPr>
          <w:p w14:paraId="7C0EF551" w14:textId="77777777" w:rsidR="00EA5807" w:rsidRPr="00B158AB" w:rsidRDefault="00EA5807" w:rsidP="003B6331">
            <w:pPr>
              <w:spacing w:line="239" w:lineRule="auto"/>
              <w:ind w:left="1"/>
              <w:rPr>
                <w:sz w:val="20"/>
                <w:szCs w:val="20"/>
              </w:rPr>
            </w:pPr>
            <w:r w:rsidRPr="00B158AB">
              <w:rPr>
                <w:sz w:val="20"/>
                <w:lang w:val="ga-IE" w:bidi="ga-IE"/>
              </w:rPr>
              <w:t xml:space="preserve">Plé leanúnach idir an Roinn Oideachais, Comhairle Contae Fhine Gall agus BOOÁCDL. </w:t>
            </w:r>
          </w:p>
          <w:p w14:paraId="64E621B4" w14:textId="77777777" w:rsidR="00EA5807" w:rsidRPr="00B158AB" w:rsidRDefault="00EA5807" w:rsidP="003B6331">
            <w:pPr>
              <w:ind w:left="1"/>
              <w:rPr>
                <w:sz w:val="20"/>
                <w:szCs w:val="20"/>
              </w:rPr>
            </w:pPr>
            <w:r w:rsidRPr="00B158AB">
              <w:rPr>
                <w:sz w:val="20"/>
                <w:lang w:val="ga-IE" w:bidi="ga-IE"/>
              </w:rPr>
              <w:t xml:space="preserve"> </w:t>
            </w:r>
          </w:p>
        </w:tc>
      </w:tr>
    </w:tbl>
    <w:p w14:paraId="1E23C65A" w14:textId="2E5C96E1" w:rsidR="00EA5807" w:rsidRDefault="00EA5807" w:rsidP="00B158AB">
      <w:pPr>
        <w:spacing w:after="158"/>
      </w:pPr>
    </w:p>
    <w:p w14:paraId="5D7D3459" w14:textId="77777777" w:rsidR="00EA5807" w:rsidRDefault="00EA5807" w:rsidP="00EA5807">
      <w:pPr>
        <w:jc w:val="both"/>
      </w:pPr>
      <w:r>
        <w:rPr>
          <w:noProof/>
          <w:lang w:val="ga-IE" w:bidi="ga-IE"/>
        </w:rPr>
        <w:lastRenderedPageBreak/>
        <w:drawing>
          <wp:anchor distT="0" distB="0" distL="114300" distR="114300" simplePos="0" relativeHeight="251660288" behindDoc="0" locked="0" layoutInCell="1" allowOverlap="0" wp14:anchorId="115CC539" wp14:editId="059D8498">
            <wp:simplePos x="0" y="0"/>
            <wp:positionH relativeFrom="page">
              <wp:posOffset>22861</wp:posOffset>
            </wp:positionH>
            <wp:positionV relativeFrom="page">
              <wp:align>top</wp:align>
            </wp:positionV>
            <wp:extent cx="7208520" cy="10447020"/>
            <wp:effectExtent l="0" t="0" r="0" b="0"/>
            <wp:wrapTopAndBottom/>
            <wp:docPr id="10092" name="Picture 10092"/>
            <wp:cNvGraphicFramePr/>
            <a:graphic xmlns:a="http://schemas.openxmlformats.org/drawingml/2006/main">
              <a:graphicData uri="http://schemas.openxmlformats.org/drawingml/2006/picture">
                <pic:pic xmlns:pic="http://schemas.openxmlformats.org/drawingml/2006/picture">
                  <pic:nvPicPr>
                    <pic:cNvPr id="10092" name="Picture 10092"/>
                    <pic:cNvPicPr/>
                  </pic:nvPicPr>
                  <pic:blipFill>
                    <a:blip r:embed="rId11"/>
                    <a:stretch>
                      <a:fillRect/>
                    </a:stretch>
                  </pic:blipFill>
                  <pic:spPr>
                    <a:xfrm>
                      <a:off x="0" y="0"/>
                      <a:ext cx="7212946" cy="10453434"/>
                    </a:xfrm>
                    <a:prstGeom prst="rect">
                      <a:avLst/>
                    </a:prstGeom>
                  </pic:spPr>
                </pic:pic>
              </a:graphicData>
            </a:graphic>
            <wp14:sizeRelH relativeFrom="margin">
              <wp14:pctWidth>0</wp14:pctWidth>
            </wp14:sizeRelH>
            <wp14:sizeRelV relativeFrom="margin">
              <wp14:pctHeight>0</wp14:pctHeight>
            </wp14:sizeRelV>
          </wp:anchor>
        </w:drawing>
      </w:r>
      <w:r>
        <w:rPr>
          <w:sz w:val="22"/>
          <w:lang w:val="ga-IE" w:bidi="ga-IE"/>
        </w:rPr>
        <w:t xml:space="preserve"> </w:t>
      </w:r>
      <w:r>
        <w:rPr>
          <w:lang w:val="ga-IE" w:bidi="ga-IE"/>
        </w:rPr>
        <w:br w:type="page"/>
      </w:r>
    </w:p>
    <w:tbl>
      <w:tblPr>
        <w:tblStyle w:val="TableGrid0"/>
        <w:tblW w:w="9017" w:type="dxa"/>
        <w:tblInd w:w="5" w:type="dxa"/>
        <w:tblCellMar>
          <w:top w:w="47" w:type="dxa"/>
          <w:left w:w="107" w:type="dxa"/>
          <w:right w:w="92" w:type="dxa"/>
        </w:tblCellMar>
        <w:tblLook w:val="04A0" w:firstRow="1" w:lastRow="0" w:firstColumn="1" w:lastColumn="0" w:noHBand="0" w:noVBand="1"/>
      </w:tblPr>
      <w:tblGrid>
        <w:gridCol w:w="3006"/>
        <w:gridCol w:w="3006"/>
        <w:gridCol w:w="3005"/>
      </w:tblGrid>
      <w:tr w:rsidR="00EA5807" w14:paraId="7016A9D7" w14:textId="77777777" w:rsidTr="003B6331">
        <w:trPr>
          <w:trHeight w:val="1084"/>
        </w:trPr>
        <w:tc>
          <w:tcPr>
            <w:tcW w:w="3005" w:type="dxa"/>
            <w:tcBorders>
              <w:top w:val="single" w:sz="4" w:space="0" w:color="000000"/>
              <w:left w:val="single" w:sz="4" w:space="0" w:color="000000"/>
              <w:bottom w:val="single" w:sz="4" w:space="0" w:color="000000"/>
              <w:right w:val="single" w:sz="4" w:space="0" w:color="000000"/>
            </w:tcBorders>
          </w:tcPr>
          <w:p w14:paraId="274E2961" w14:textId="77777777" w:rsidR="00EA5807" w:rsidRPr="00B158AB" w:rsidRDefault="00EA5807" w:rsidP="003B6331">
            <w:pPr>
              <w:spacing w:after="160"/>
              <w:rPr>
                <w:sz w:val="20"/>
                <w:szCs w:val="20"/>
              </w:rPr>
            </w:pPr>
          </w:p>
        </w:tc>
        <w:tc>
          <w:tcPr>
            <w:tcW w:w="3006" w:type="dxa"/>
            <w:tcBorders>
              <w:top w:val="single" w:sz="4" w:space="0" w:color="000000"/>
              <w:left w:val="single" w:sz="4" w:space="0" w:color="000000"/>
              <w:bottom w:val="single" w:sz="4" w:space="0" w:color="000000"/>
              <w:right w:val="single" w:sz="4" w:space="0" w:color="000000"/>
            </w:tcBorders>
          </w:tcPr>
          <w:p w14:paraId="7C96290E" w14:textId="77777777" w:rsidR="00EA5807" w:rsidRPr="00B158AB" w:rsidRDefault="00EA5807" w:rsidP="003B6331">
            <w:pPr>
              <w:ind w:left="1"/>
              <w:rPr>
                <w:sz w:val="20"/>
                <w:szCs w:val="20"/>
              </w:rPr>
            </w:pPr>
            <w:r w:rsidRPr="00B158AB">
              <w:rPr>
                <w:sz w:val="20"/>
                <w:lang w:val="ga-IE" w:bidi="ga-IE"/>
              </w:rPr>
              <w:t xml:space="preserve">muirear cothabhála á íoc ag BOOÁCDL. Cás dlí fós le réiteach maidir le tuile ar an bpáirc imeartha.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27B1EE7B" w14:textId="77777777" w:rsidR="00EA5807" w:rsidRPr="00B158AB" w:rsidRDefault="00EA5807" w:rsidP="003B6331">
            <w:pPr>
              <w:rPr>
                <w:sz w:val="20"/>
                <w:szCs w:val="20"/>
              </w:rPr>
            </w:pPr>
            <w:r w:rsidRPr="00B158AB">
              <w:rPr>
                <w:sz w:val="20"/>
                <w:lang w:val="ga-IE" w:bidi="ga-IE"/>
              </w:rPr>
              <w:t xml:space="preserve">táillí amuigh ón Dlíodóir maidir le táillí le 10 mbliana anuas. Léasú agus reáchtáil na páirce imeartha le cinneadh. </w:t>
            </w:r>
          </w:p>
        </w:tc>
      </w:tr>
      <w:tr w:rsidR="00EA5807" w14:paraId="34A41905" w14:textId="77777777" w:rsidTr="003B6331">
        <w:trPr>
          <w:trHeight w:val="1623"/>
        </w:trPr>
        <w:tc>
          <w:tcPr>
            <w:tcW w:w="3005" w:type="dxa"/>
            <w:tcBorders>
              <w:top w:val="single" w:sz="4" w:space="0" w:color="000000"/>
              <w:left w:val="single" w:sz="4" w:space="0" w:color="000000"/>
              <w:bottom w:val="single" w:sz="4" w:space="0" w:color="000000"/>
              <w:right w:val="single" w:sz="4" w:space="0" w:color="000000"/>
            </w:tcBorders>
          </w:tcPr>
          <w:p w14:paraId="307E900C" w14:textId="77777777" w:rsidR="00EA5807" w:rsidRPr="00B158AB" w:rsidRDefault="00EA5807" w:rsidP="003B6331">
            <w:pPr>
              <w:ind w:left="1"/>
              <w:rPr>
                <w:sz w:val="20"/>
                <w:szCs w:val="20"/>
              </w:rPr>
            </w:pPr>
            <w:r w:rsidRPr="00B158AB">
              <w:rPr>
                <w:sz w:val="20"/>
                <w:lang w:val="ga-IE" w:bidi="ga-IE"/>
              </w:rPr>
              <w:t xml:space="preserve">Baile Fiobail </w:t>
            </w:r>
          </w:p>
          <w:p w14:paraId="0268E86A" w14:textId="77777777" w:rsidR="00EA5807" w:rsidRPr="00B158AB" w:rsidRDefault="00EA5807" w:rsidP="003B6331">
            <w:pPr>
              <w:ind w:left="1"/>
              <w:rPr>
                <w:sz w:val="20"/>
                <w:szCs w:val="20"/>
              </w:rPr>
            </w:pPr>
            <w:r w:rsidRPr="00B158AB">
              <w:rPr>
                <w:sz w:val="20"/>
                <w:lang w:val="ga-IE" w:bidi="ga-IE"/>
              </w:rPr>
              <w:t xml:space="preserve">Ionad Pobail/Spóirt </w:t>
            </w:r>
          </w:p>
          <w:p w14:paraId="0DA8EC00" w14:textId="77777777" w:rsidR="00EA5807" w:rsidRPr="00B158AB" w:rsidRDefault="00EA5807" w:rsidP="003B6331">
            <w:pPr>
              <w:ind w:left="1"/>
              <w:rPr>
                <w:sz w:val="20"/>
                <w:szCs w:val="20"/>
              </w:rPr>
            </w:pPr>
            <w:r w:rsidRPr="00B158AB">
              <w:rPr>
                <w:sz w:val="20"/>
                <w:lang w:val="ga-IE" w:bidi="ga-IE"/>
              </w:rPr>
              <w:t xml:space="preserve"> </w:t>
            </w:r>
          </w:p>
          <w:p w14:paraId="2472660A" w14:textId="77777777" w:rsidR="00EA5807" w:rsidRPr="00B158AB" w:rsidRDefault="00EA5807" w:rsidP="003B6331">
            <w:pPr>
              <w:ind w:left="1"/>
              <w:rPr>
                <w:sz w:val="20"/>
                <w:szCs w:val="20"/>
              </w:rPr>
            </w:pPr>
            <w:r w:rsidRPr="00B158AB">
              <w:rPr>
                <w:sz w:val="20"/>
                <w:lang w:val="ga-IE" w:bidi="ga-IE"/>
              </w:rPr>
              <w:t xml:space="preserve"> </w:t>
            </w:r>
          </w:p>
          <w:p w14:paraId="3ACB7FBD" w14:textId="7146C7BD" w:rsidR="00EA5807" w:rsidRPr="00B158AB" w:rsidRDefault="00EA5807" w:rsidP="00CC020F">
            <w:pPr>
              <w:ind w:left="1"/>
              <w:rPr>
                <w:sz w:val="20"/>
                <w:szCs w:val="20"/>
              </w:rPr>
            </w:pPr>
            <w:r w:rsidRPr="00B158AB">
              <w:rPr>
                <w:sz w:val="20"/>
                <w:lang w:val="ga-IE" w:bidi="ga-IE"/>
              </w:rPr>
              <w:t xml:space="preserve"> </w:t>
            </w:r>
          </w:p>
        </w:tc>
        <w:tc>
          <w:tcPr>
            <w:tcW w:w="3006" w:type="dxa"/>
            <w:tcBorders>
              <w:top w:val="single" w:sz="4" w:space="0" w:color="000000"/>
              <w:left w:val="single" w:sz="4" w:space="0" w:color="000000"/>
              <w:bottom w:val="single" w:sz="4" w:space="0" w:color="000000"/>
              <w:right w:val="single" w:sz="4" w:space="0" w:color="000000"/>
            </w:tcBorders>
          </w:tcPr>
          <w:p w14:paraId="2BF03BDF" w14:textId="77777777" w:rsidR="00EA5807" w:rsidRPr="00B158AB" w:rsidRDefault="00EA5807" w:rsidP="003B6331">
            <w:pPr>
              <w:ind w:left="1"/>
              <w:rPr>
                <w:sz w:val="20"/>
                <w:szCs w:val="20"/>
              </w:rPr>
            </w:pPr>
            <w:r w:rsidRPr="00B158AB">
              <w:rPr>
                <w:sz w:val="20"/>
                <w:lang w:val="ga-IE" w:bidi="ga-IE"/>
              </w:rPr>
              <w:t xml:space="preserve">CCFG ag iarraidh léas ar an bhfoirgneamh.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3A35950E" w14:textId="77777777" w:rsidR="00EA5807" w:rsidRPr="00B158AB" w:rsidRDefault="00EA5807" w:rsidP="003B6331">
            <w:pPr>
              <w:rPr>
                <w:sz w:val="20"/>
                <w:szCs w:val="20"/>
              </w:rPr>
            </w:pPr>
            <w:r w:rsidRPr="00B158AB">
              <w:rPr>
                <w:sz w:val="20"/>
                <w:lang w:val="ga-IE" w:bidi="ga-IE"/>
              </w:rPr>
              <w:t xml:space="preserve">tionóladh cruinnithe maidir leis sin. Measann BOOÁCDL nach gá léas a thabhairt do CCFG. D’fhéadfaí meamram a dhréachtú ina ionad sin. Ní mór do BOOÁCDL láithreacht Fhoróige ann a chur ar bhonn foirmiúil.  </w:t>
            </w:r>
          </w:p>
        </w:tc>
      </w:tr>
      <w:tr w:rsidR="00EA5807" w14:paraId="6D02EF18" w14:textId="77777777" w:rsidTr="00CC020F">
        <w:trPr>
          <w:trHeight w:val="1445"/>
        </w:trPr>
        <w:tc>
          <w:tcPr>
            <w:tcW w:w="3005" w:type="dxa"/>
            <w:tcBorders>
              <w:top w:val="single" w:sz="4" w:space="0" w:color="000000"/>
              <w:left w:val="single" w:sz="4" w:space="0" w:color="000000"/>
              <w:bottom w:val="single" w:sz="4" w:space="0" w:color="000000"/>
              <w:right w:val="single" w:sz="4" w:space="0" w:color="000000"/>
            </w:tcBorders>
          </w:tcPr>
          <w:p w14:paraId="1660B3FA" w14:textId="77777777" w:rsidR="00EA5807" w:rsidRPr="00B158AB" w:rsidRDefault="00EA5807" w:rsidP="003B6331">
            <w:pPr>
              <w:ind w:left="1"/>
              <w:rPr>
                <w:sz w:val="20"/>
                <w:szCs w:val="20"/>
              </w:rPr>
            </w:pPr>
            <w:r w:rsidRPr="00B158AB">
              <w:rPr>
                <w:sz w:val="20"/>
                <w:lang w:val="ga-IE" w:bidi="ga-IE"/>
              </w:rPr>
              <w:t xml:space="preserve">Lárionad na Scéime Malartaithe Ógra </w:t>
            </w:r>
          </w:p>
          <w:p w14:paraId="16E54B86" w14:textId="77777777" w:rsidR="00EA5807" w:rsidRPr="00B158AB" w:rsidRDefault="00EA5807" w:rsidP="003B6331">
            <w:pPr>
              <w:ind w:left="1"/>
              <w:rPr>
                <w:sz w:val="20"/>
                <w:szCs w:val="20"/>
              </w:rPr>
            </w:pPr>
            <w:r w:rsidRPr="00B158AB">
              <w:rPr>
                <w:sz w:val="20"/>
                <w:lang w:val="ga-IE" w:bidi="ga-IE"/>
              </w:rPr>
              <w:t xml:space="preserve"> </w:t>
            </w:r>
          </w:p>
          <w:p w14:paraId="758F1504" w14:textId="77777777" w:rsidR="00EA5807" w:rsidRPr="00B158AB" w:rsidRDefault="00EA5807" w:rsidP="003B6331">
            <w:pPr>
              <w:ind w:left="1"/>
              <w:rPr>
                <w:sz w:val="20"/>
                <w:szCs w:val="20"/>
              </w:rPr>
            </w:pPr>
            <w:r w:rsidRPr="00B158AB">
              <w:rPr>
                <w:sz w:val="20"/>
                <w:lang w:val="ga-IE" w:bidi="ga-IE"/>
              </w:rPr>
              <w:t xml:space="preserve"> </w:t>
            </w:r>
          </w:p>
          <w:p w14:paraId="0D262348" w14:textId="77777777" w:rsidR="00EA5807" w:rsidRPr="00B158AB" w:rsidRDefault="00EA5807" w:rsidP="003B6331">
            <w:pPr>
              <w:ind w:left="1"/>
              <w:rPr>
                <w:sz w:val="20"/>
                <w:szCs w:val="20"/>
              </w:rPr>
            </w:pPr>
            <w:r w:rsidRPr="00B158AB">
              <w:rPr>
                <w:sz w:val="20"/>
                <w:lang w:val="ga-IE" w:bidi="ga-IE"/>
              </w:rPr>
              <w:t xml:space="preserve"> </w:t>
            </w:r>
          </w:p>
          <w:p w14:paraId="0B243922" w14:textId="77777777" w:rsidR="00EA5807" w:rsidRPr="00B158AB" w:rsidRDefault="00EA5807" w:rsidP="003B6331">
            <w:pPr>
              <w:ind w:left="1"/>
              <w:rPr>
                <w:sz w:val="20"/>
                <w:szCs w:val="20"/>
              </w:rPr>
            </w:pPr>
            <w:r w:rsidRPr="00B158AB">
              <w:rPr>
                <w:sz w:val="20"/>
                <w:lang w:val="ga-IE" w:bidi="ga-IE"/>
              </w:rPr>
              <w:t xml:space="preserve"> </w:t>
            </w:r>
          </w:p>
        </w:tc>
        <w:tc>
          <w:tcPr>
            <w:tcW w:w="3006" w:type="dxa"/>
            <w:tcBorders>
              <w:top w:val="single" w:sz="4" w:space="0" w:color="000000"/>
              <w:left w:val="single" w:sz="4" w:space="0" w:color="000000"/>
              <w:bottom w:val="single" w:sz="4" w:space="0" w:color="000000"/>
              <w:right w:val="single" w:sz="4" w:space="0" w:color="000000"/>
            </w:tcBorders>
          </w:tcPr>
          <w:p w14:paraId="07B074C5" w14:textId="77777777" w:rsidR="00EA5807" w:rsidRPr="00B158AB" w:rsidRDefault="00EA5807" w:rsidP="003B6331">
            <w:pPr>
              <w:ind w:left="1"/>
              <w:rPr>
                <w:sz w:val="20"/>
                <w:szCs w:val="20"/>
              </w:rPr>
            </w:pPr>
            <w:r w:rsidRPr="00B158AB">
              <w:rPr>
                <w:sz w:val="20"/>
                <w:lang w:val="ga-IE" w:bidi="ga-IE"/>
              </w:rPr>
              <w:t xml:space="preserve">Faoi léas, rinne an tiarna talún cigireacht sláinte agus sábháilteachta. Tá dhá urlár a thógamar orainn féin mí-oiriúnach faoi shláinte agus sábháilteachta. Ní bhainfidís stádas sábháilteachta dóiteáin amach ach an oiread.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177C4B83" w14:textId="77777777" w:rsidR="00EA5807" w:rsidRPr="00B158AB" w:rsidRDefault="00EA5807" w:rsidP="003B6331">
            <w:pPr>
              <w:spacing w:after="1" w:line="239" w:lineRule="auto"/>
              <w:rPr>
                <w:sz w:val="20"/>
                <w:szCs w:val="20"/>
              </w:rPr>
            </w:pPr>
            <w:r w:rsidRPr="00B158AB">
              <w:rPr>
                <w:sz w:val="20"/>
                <w:lang w:val="ga-IE" w:bidi="ga-IE"/>
              </w:rPr>
              <w:t xml:space="preserve">Rinneadh cigireacht ar an láthair, cruinniú á thionól lenár ndlíodóir, an tiarna talún agus bainistiú réadmhaoine Stokes. Molta </w:t>
            </w:r>
          </w:p>
          <w:p w14:paraId="16699EEF" w14:textId="77777777" w:rsidR="00EA5807" w:rsidRPr="00B158AB" w:rsidRDefault="00EA5807" w:rsidP="003B6331">
            <w:pPr>
              <w:rPr>
                <w:sz w:val="20"/>
                <w:szCs w:val="20"/>
              </w:rPr>
            </w:pPr>
            <w:r w:rsidRPr="00B158AB">
              <w:rPr>
                <w:sz w:val="20"/>
                <w:lang w:val="ga-IE" w:bidi="ga-IE"/>
              </w:rPr>
              <w:t xml:space="preserve">gan dhá urlár a úsáid as seo amach. Neamhchomhlíontacht caighdeán sábháilteachta ó dhóiteán. </w:t>
            </w:r>
          </w:p>
        </w:tc>
      </w:tr>
      <w:tr w:rsidR="00EA5807" w14:paraId="085149C4" w14:textId="77777777" w:rsidTr="00CC020F">
        <w:trPr>
          <w:trHeight w:val="1623"/>
        </w:trPr>
        <w:tc>
          <w:tcPr>
            <w:tcW w:w="3005" w:type="dxa"/>
            <w:tcBorders>
              <w:top w:val="single" w:sz="4" w:space="0" w:color="000000"/>
              <w:left w:val="single" w:sz="4" w:space="0" w:color="000000"/>
              <w:bottom w:val="single" w:sz="4" w:space="0" w:color="000000"/>
              <w:right w:val="single" w:sz="4" w:space="0" w:color="000000"/>
            </w:tcBorders>
          </w:tcPr>
          <w:p w14:paraId="249B555F" w14:textId="77777777" w:rsidR="00EA5807" w:rsidRPr="00B158AB" w:rsidRDefault="00EA5807" w:rsidP="003B6331">
            <w:pPr>
              <w:spacing w:line="239" w:lineRule="auto"/>
              <w:ind w:left="1"/>
              <w:rPr>
                <w:sz w:val="20"/>
                <w:szCs w:val="20"/>
              </w:rPr>
            </w:pPr>
            <w:r w:rsidRPr="00B158AB">
              <w:rPr>
                <w:sz w:val="20"/>
                <w:lang w:val="ga-IE" w:bidi="ga-IE"/>
              </w:rPr>
              <w:t xml:space="preserve">Seanstáisiún na nGardaí, Baile Bhlainséir. </w:t>
            </w:r>
          </w:p>
          <w:p w14:paraId="78DD3E1B" w14:textId="5C3AC404" w:rsidR="00EA5807" w:rsidRPr="00B158AB" w:rsidRDefault="00EA5807" w:rsidP="00E60B63">
            <w:pPr>
              <w:ind w:left="1"/>
              <w:rPr>
                <w:sz w:val="20"/>
                <w:szCs w:val="20"/>
              </w:rPr>
            </w:pPr>
            <w:r w:rsidRPr="00B158AB">
              <w:rPr>
                <w:sz w:val="20"/>
                <w:lang w:val="ga-IE" w:bidi="ga-IE"/>
              </w:rPr>
              <w:t xml:space="preserve"> </w:t>
            </w:r>
          </w:p>
        </w:tc>
        <w:tc>
          <w:tcPr>
            <w:tcW w:w="3006" w:type="dxa"/>
            <w:tcBorders>
              <w:top w:val="single" w:sz="4" w:space="0" w:color="000000"/>
              <w:left w:val="single" w:sz="4" w:space="0" w:color="000000"/>
              <w:bottom w:val="single" w:sz="4" w:space="0" w:color="000000"/>
              <w:right w:val="single" w:sz="4" w:space="0" w:color="000000"/>
            </w:tcBorders>
          </w:tcPr>
          <w:p w14:paraId="5AA48473" w14:textId="77777777" w:rsidR="00EA5807" w:rsidRPr="00B158AB" w:rsidRDefault="00EA5807" w:rsidP="003B6331">
            <w:pPr>
              <w:ind w:left="1"/>
              <w:rPr>
                <w:sz w:val="20"/>
                <w:szCs w:val="20"/>
              </w:rPr>
            </w:pPr>
            <w:r w:rsidRPr="00B158AB">
              <w:rPr>
                <w:sz w:val="20"/>
                <w:lang w:val="ga-IE" w:bidi="ga-IE"/>
              </w:rPr>
              <w:t xml:space="preserve">Is mian le hOifig na nOibreacha Poiblí comhaontú ar bhonn foirmiúil a dhéanamh, níl aon chomhaontú ann faoi láthair, cé gur thionóntaí sinn le 20 bliain anuas.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747A0651" w14:textId="77777777" w:rsidR="00EA5807" w:rsidRPr="00B158AB" w:rsidRDefault="00EA5807" w:rsidP="003B6331">
            <w:pPr>
              <w:rPr>
                <w:sz w:val="20"/>
                <w:szCs w:val="20"/>
              </w:rPr>
            </w:pPr>
            <w:r w:rsidRPr="00B158AB">
              <w:rPr>
                <w:sz w:val="20"/>
                <w:lang w:val="ga-IE" w:bidi="ga-IE"/>
              </w:rPr>
              <w:t xml:space="preserve">Comhfhreagras seolta ag William Egan san am atá caite chun úinéireacht a shoiléiriú agus ag iarraidh í a aistriú chugainn. Níl Oifig na nOibreacha Poiblí ag iarraidh sin, ag caint leis an Roinn maidir leis sin agus sa todhchaí. </w:t>
            </w:r>
          </w:p>
        </w:tc>
      </w:tr>
      <w:tr w:rsidR="00EA5807" w14:paraId="670821FF" w14:textId="77777777" w:rsidTr="00CC020F">
        <w:trPr>
          <w:trHeight w:val="499"/>
        </w:trPr>
        <w:tc>
          <w:tcPr>
            <w:tcW w:w="3005" w:type="dxa"/>
            <w:tcBorders>
              <w:top w:val="single" w:sz="4" w:space="0" w:color="000000"/>
              <w:left w:val="single" w:sz="4" w:space="0" w:color="000000"/>
              <w:bottom w:val="single" w:sz="4" w:space="0" w:color="000000"/>
              <w:right w:val="single" w:sz="4" w:space="0" w:color="000000"/>
            </w:tcBorders>
          </w:tcPr>
          <w:p w14:paraId="31878CE4" w14:textId="77777777" w:rsidR="00EA5807" w:rsidRPr="00B158AB" w:rsidRDefault="00EA5807" w:rsidP="003B6331">
            <w:pPr>
              <w:ind w:left="1"/>
              <w:rPr>
                <w:sz w:val="20"/>
                <w:szCs w:val="20"/>
              </w:rPr>
            </w:pPr>
            <w:r w:rsidRPr="00B158AB">
              <w:rPr>
                <w:sz w:val="20"/>
                <w:lang w:val="ga-IE" w:bidi="ga-IE"/>
              </w:rPr>
              <w:t xml:space="preserve">Léas Forlíonadh Bhaile Dúill </w:t>
            </w:r>
          </w:p>
          <w:p w14:paraId="0DD004CE" w14:textId="5C05A120" w:rsidR="00EA5807" w:rsidRPr="00B158AB" w:rsidRDefault="00EA5807" w:rsidP="00E60B63">
            <w:pPr>
              <w:ind w:left="1"/>
              <w:rPr>
                <w:sz w:val="20"/>
                <w:szCs w:val="20"/>
              </w:rPr>
            </w:pPr>
          </w:p>
        </w:tc>
        <w:tc>
          <w:tcPr>
            <w:tcW w:w="3006" w:type="dxa"/>
            <w:tcBorders>
              <w:top w:val="single" w:sz="4" w:space="0" w:color="000000"/>
              <w:left w:val="single" w:sz="4" w:space="0" w:color="000000"/>
              <w:bottom w:val="single" w:sz="4" w:space="0" w:color="000000"/>
              <w:right w:val="single" w:sz="4" w:space="0" w:color="000000"/>
            </w:tcBorders>
          </w:tcPr>
          <w:p w14:paraId="0055009F" w14:textId="77777777" w:rsidR="00EA5807" w:rsidRPr="00B158AB" w:rsidRDefault="00EA5807" w:rsidP="003B6331">
            <w:pPr>
              <w:ind w:left="1"/>
              <w:rPr>
                <w:sz w:val="20"/>
                <w:szCs w:val="20"/>
              </w:rPr>
            </w:pPr>
            <w:r w:rsidRPr="00B158AB">
              <w:rPr>
                <w:sz w:val="20"/>
                <w:lang w:val="ga-IE" w:bidi="ga-IE"/>
              </w:rPr>
              <w:t xml:space="preserve">Imithe in éag. Comhaontaíodh leanúint ar aghaidh go ceann 3 bliana.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58058690" w14:textId="77777777" w:rsidR="00EA5807" w:rsidRPr="00B158AB" w:rsidRDefault="00EA5807" w:rsidP="003B6331">
            <w:pPr>
              <w:rPr>
                <w:sz w:val="20"/>
                <w:szCs w:val="20"/>
              </w:rPr>
            </w:pPr>
            <w:r w:rsidRPr="00B158AB">
              <w:rPr>
                <w:sz w:val="20"/>
                <w:lang w:val="ga-IE" w:bidi="ga-IE"/>
              </w:rPr>
              <w:t xml:space="preserve">Sínithe agus comhaontaithe leis an Tiarna Talún agus le TC Bhaile Dúill. </w:t>
            </w:r>
          </w:p>
        </w:tc>
      </w:tr>
      <w:tr w:rsidR="00EA5807" w14:paraId="3D67BD27" w14:textId="77777777" w:rsidTr="00CC020F">
        <w:trPr>
          <w:trHeight w:val="369"/>
        </w:trPr>
        <w:tc>
          <w:tcPr>
            <w:tcW w:w="3005" w:type="dxa"/>
            <w:tcBorders>
              <w:top w:val="single" w:sz="4" w:space="0" w:color="000000"/>
              <w:left w:val="single" w:sz="4" w:space="0" w:color="000000"/>
              <w:bottom w:val="single" w:sz="4" w:space="0" w:color="000000"/>
              <w:right w:val="single" w:sz="4" w:space="0" w:color="000000"/>
            </w:tcBorders>
          </w:tcPr>
          <w:p w14:paraId="3FE4C140" w14:textId="7F727FF7" w:rsidR="00EA5807" w:rsidRPr="00B158AB" w:rsidRDefault="00EA5807" w:rsidP="00E60B63">
            <w:pPr>
              <w:ind w:left="1"/>
              <w:rPr>
                <w:sz w:val="20"/>
                <w:szCs w:val="20"/>
              </w:rPr>
            </w:pPr>
            <w:r w:rsidRPr="00B158AB">
              <w:rPr>
                <w:sz w:val="20"/>
                <w:lang w:val="ga-IE" w:bidi="ga-IE"/>
              </w:rPr>
              <w:t xml:space="preserve">Comhaontuithe Leibhéil Seirbhíse </w:t>
            </w:r>
          </w:p>
        </w:tc>
        <w:tc>
          <w:tcPr>
            <w:tcW w:w="3006" w:type="dxa"/>
            <w:tcBorders>
              <w:top w:val="single" w:sz="4" w:space="0" w:color="000000"/>
              <w:left w:val="single" w:sz="4" w:space="0" w:color="000000"/>
              <w:bottom w:val="single" w:sz="4" w:space="0" w:color="000000"/>
              <w:right w:val="single" w:sz="4" w:space="0" w:color="000000"/>
            </w:tcBorders>
          </w:tcPr>
          <w:p w14:paraId="45D692BC" w14:textId="77777777" w:rsidR="00EA5807" w:rsidRPr="00B158AB" w:rsidRDefault="00EA5807" w:rsidP="003B6331">
            <w:pPr>
              <w:ind w:left="1"/>
              <w:rPr>
                <w:sz w:val="20"/>
                <w:szCs w:val="20"/>
              </w:rPr>
            </w:pPr>
            <w:r w:rsidRPr="00B158AB">
              <w:rPr>
                <w:sz w:val="20"/>
                <w:lang w:val="ga-IE" w:bidi="ga-IE"/>
              </w:rPr>
              <w:t xml:space="preserve">Baile Uí Dhúda tugtha chun críche.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53C81202" w14:textId="77777777" w:rsidR="00EA5807" w:rsidRPr="00B158AB" w:rsidRDefault="00EA5807" w:rsidP="003B6331">
            <w:pPr>
              <w:rPr>
                <w:sz w:val="20"/>
                <w:szCs w:val="20"/>
              </w:rPr>
            </w:pPr>
            <w:r w:rsidRPr="00B158AB">
              <w:rPr>
                <w:sz w:val="20"/>
                <w:lang w:val="ga-IE" w:bidi="ga-IE"/>
              </w:rPr>
              <w:t xml:space="preserve">Á seoladh chuig TUSLA. </w:t>
            </w:r>
          </w:p>
        </w:tc>
      </w:tr>
      <w:tr w:rsidR="00EA5807" w14:paraId="26B7E362" w14:textId="77777777" w:rsidTr="00E60B63">
        <w:trPr>
          <w:trHeight w:val="779"/>
        </w:trPr>
        <w:tc>
          <w:tcPr>
            <w:tcW w:w="3005" w:type="dxa"/>
            <w:tcBorders>
              <w:top w:val="single" w:sz="4" w:space="0" w:color="000000"/>
              <w:left w:val="single" w:sz="4" w:space="0" w:color="000000"/>
              <w:bottom w:val="single" w:sz="4" w:space="0" w:color="000000"/>
              <w:right w:val="single" w:sz="4" w:space="0" w:color="000000"/>
            </w:tcBorders>
          </w:tcPr>
          <w:p w14:paraId="4FD0669F" w14:textId="77777777" w:rsidR="00EA5807" w:rsidRPr="00B158AB" w:rsidRDefault="00EA5807" w:rsidP="003B6331">
            <w:pPr>
              <w:ind w:left="1"/>
              <w:rPr>
                <w:sz w:val="20"/>
                <w:szCs w:val="20"/>
              </w:rPr>
            </w:pPr>
            <w:r w:rsidRPr="00B158AB">
              <w:rPr>
                <w:sz w:val="20"/>
                <w:lang w:val="ga-IE" w:bidi="ga-IE"/>
              </w:rPr>
              <w:t xml:space="preserve">Beart Clárúcháin Maoine. </w:t>
            </w:r>
          </w:p>
          <w:p w14:paraId="08FDB95B" w14:textId="77777777" w:rsidR="00EA5807" w:rsidRPr="00B158AB" w:rsidRDefault="00EA5807" w:rsidP="003B6331">
            <w:pPr>
              <w:ind w:left="1"/>
              <w:rPr>
                <w:sz w:val="20"/>
                <w:szCs w:val="20"/>
              </w:rPr>
            </w:pPr>
            <w:r w:rsidRPr="00B158AB">
              <w:rPr>
                <w:sz w:val="20"/>
                <w:lang w:val="ga-IE" w:bidi="ga-IE"/>
              </w:rPr>
              <w:t xml:space="preserve"> </w:t>
            </w:r>
          </w:p>
          <w:p w14:paraId="46332211" w14:textId="5246B897" w:rsidR="00EA5807" w:rsidRPr="00B158AB" w:rsidRDefault="00EA5807" w:rsidP="00CC020F">
            <w:pPr>
              <w:ind w:left="1"/>
              <w:rPr>
                <w:sz w:val="20"/>
                <w:szCs w:val="20"/>
              </w:rPr>
            </w:pPr>
            <w:r w:rsidRPr="00B158AB">
              <w:rPr>
                <w:sz w:val="20"/>
                <w:lang w:val="ga-IE" w:bidi="ga-IE"/>
              </w:rPr>
              <w:t xml:space="preserve"> </w:t>
            </w:r>
          </w:p>
        </w:tc>
        <w:tc>
          <w:tcPr>
            <w:tcW w:w="3006" w:type="dxa"/>
            <w:tcBorders>
              <w:top w:val="single" w:sz="4" w:space="0" w:color="000000"/>
              <w:left w:val="single" w:sz="4" w:space="0" w:color="000000"/>
              <w:bottom w:val="single" w:sz="4" w:space="0" w:color="000000"/>
              <w:right w:val="single" w:sz="4" w:space="0" w:color="000000"/>
            </w:tcBorders>
          </w:tcPr>
          <w:p w14:paraId="32AECF87" w14:textId="77777777" w:rsidR="00EA5807" w:rsidRPr="00B158AB" w:rsidRDefault="00EA5807" w:rsidP="003B6331">
            <w:pPr>
              <w:ind w:left="1"/>
              <w:rPr>
                <w:sz w:val="20"/>
                <w:szCs w:val="20"/>
              </w:rPr>
            </w:pPr>
            <w:r w:rsidRPr="00B158AB">
              <w:rPr>
                <w:sz w:val="20"/>
                <w:lang w:val="ga-IE" w:bidi="ga-IE"/>
              </w:rPr>
              <w:t xml:space="preserve">Ní mór gach maoin a chlárú. BOOÁCDL ag obair le Dlíodóir agus leis an Roinn Oideachais.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775C305A" w14:textId="77777777" w:rsidR="00EA5807" w:rsidRPr="00B158AB" w:rsidRDefault="00EA5807" w:rsidP="003B6331">
            <w:pPr>
              <w:rPr>
                <w:sz w:val="20"/>
                <w:szCs w:val="20"/>
              </w:rPr>
            </w:pPr>
            <w:r w:rsidRPr="00B158AB">
              <w:rPr>
                <w:sz w:val="20"/>
                <w:lang w:val="ga-IE" w:bidi="ga-IE"/>
              </w:rPr>
              <w:t xml:space="preserve">Ar bun. Céim a trí tugtha chun críche. Ag dul ar aghaidh chuig an gcéad chéim eile. </w:t>
            </w:r>
          </w:p>
        </w:tc>
      </w:tr>
      <w:tr w:rsidR="00EA5807" w14:paraId="28455690" w14:textId="77777777" w:rsidTr="00E60B63">
        <w:trPr>
          <w:trHeight w:val="1617"/>
        </w:trPr>
        <w:tc>
          <w:tcPr>
            <w:tcW w:w="3005" w:type="dxa"/>
            <w:tcBorders>
              <w:top w:val="single" w:sz="4" w:space="0" w:color="000000"/>
              <w:left w:val="single" w:sz="4" w:space="0" w:color="000000"/>
              <w:bottom w:val="single" w:sz="4" w:space="0" w:color="000000"/>
              <w:right w:val="single" w:sz="4" w:space="0" w:color="000000"/>
            </w:tcBorders>
          </w:tcPr>
          <w:p w14:paraId="779AF5A6" w14:textId="77777777" w:rsidR="00EA5807" w:rsidRPr="00B158AB" w:rsidRDefault="00EA5807" w:rsidP="003B6331">
            <w:pPr>
              <w:ind w:left="1"/>
              <w:rPr>
                <w:sz w:val="20"/>
                <w:szCs w:val="20"/>
              </w:rPr>
            </w:pPr>
            <w:r w:rsidRPr="00B158AB">
              <w:rPr>
                <w:sz w:val="20"/>
                <w:lang w:val="ga-IE" w:bidi="ga-IE"/>
              </w:rPr>
              <w:t xml:space="preserve"> </w:t>
            </w:r>
          </w:p>
          <w:p w14:paraId="0ECED359" w14:textId="77777777" w:rsidR="00EA5807" w:rsidRPr="00B158AB" w:rsidRDefault="00EA5807" w:rsidP="003B6331">
            <w:pPr>
              <w:ind w:left="1"/>
              <w:rPr>
                <w:sz w:val="20"/>
                <w:szCs w:val="20"/>
              </w:rPr>
            </w:pPr>
            <w:r w:rsidRPr="00B158AB">
              <w:rPr>
                <w:sz w:val="20"/>
                <w:lang w:val="ga-IE" w:bidi="ga-IE"/>
              </w:rPr>
              <w:t xml:space="preserve">Halla Spóirt Bhaile Brigín. </w:t>
            </w:r>
          </w:p>
          <w:p w14:paraId="2F8EC27E" w14:textId="77777777" w:rsidR="00EA5807" w:rsidRPr="00B158AB" w:rsidRDefault="00EA5807" w:rsidP="003B6331">
            <w:pPr>
              <w:ind w:left="1"/>
              <w:rPr>
                <w:sz w:val="20"/>
                <w:szCs w:val="20"/>
              </w:rPr>
            </w:pPr>
            <w:r w:rsidRPr="00B158AB">
              <w:rPr>
                <w:sz w:val="20"/>
                <w:lang w:val="ga-IE" w:bidi="ga-IE"/>
              </w:rPr>
              <w:t xml:space="preserve"> </w:t>
            </w:r>
          </w:p>
          <w:p w14:paraId="12C8285A" w14:textId="77777777" w:rsidR="00EA5807" w:rsidRPr="00B158AB" w:rsidRDefault="00EA5807" w:rsidP="003B6331">
            <w:pPr>
              <w:ind w:left="1"/>
              <w:rPr>
                <w:sz w:val="20"/>
                <w:szCs w:val="20"/>
              </w:rPr>
            </w:pPr>
            <w:r w:rsidRPr="00B158AB">
              <w:rPr>
                <w:sz w:val="20"/>
                <w:lang w:val="ga-IE" w:bidi="ga-IE"/>
              </w:rPr>
              <w:t xml:space="preserve"> </w:t>
            </w:r>
          </w:p>
        </w:tc>
        <w:tc>
          <w:tcPr>
            <w:tcW w:w="3006" w:type="dxa"/>
            <w:tcBorders>
              <w:top w:val="single" w:sz="4" w:space="0" w:color="000000"/>
              <w:left w:val="single" w:sz="4" w:space="0" w:color="000000"/>
              <w:bottom w:val="single" w:sz="4" w:space="0" w:color="000000"/>
              <w:right w:val="single" w:sz="4" w:space="0" w:color="000000"/>
            </w:tcBorders>
          </w:tcPr>
          <w:p w14:paraId="23C0D09A" w14:textId="77777777" w:rsidR="00EA5807" w:rsidRPr="00B158AB" w:rsidRDefault="00EA5807" w:rsidP="003B6331">
            <w:pPr>
              <w:ind w:left="1"/>
              <w:rPr>
                <w:sz w:val="20"/>
                <w:szCs w:val="20"/>
              </w:rPr>
            </w:pPr>
            <w:r w:rsidRPr="00B158AB">
              <w:rPr>
                <w:sz w:val="20"/>
                <w:lang w:val="ga-IE" w:bidi="ga-IE"/>
              </w:rPr>
              <w:t xml:space="preserve">Osclaíodh an foirgneamh ag tús Covid. Bhain an scoil an úsáid ba mhó ab fhéidir as. CCFG agus BOOÁCDL ag iarraidh go n-úsáidfí an t-ionad don chuspóir a beartaíodh ar dtús, mar ionad pobail/spóirt. </w:t>
            </w:r>
          </w:p>
        </w:tc>
        <w:tc>
          <w:tcPr>
            <w:tcW w:w="3005" w:type="dxa"/>
            <w:tcBorders>
              <w:top w:val="single" w:sz="4" w:space="0" w:color="000000"/>
              <w:left w:val="single" w:sz="4" w:space="0" w:color="000000"/>
              <w:bottom w:val="single" w:sz="4" w:space="0" w:color="000000"/>
              <w:right w:val="single" w:sz="4" w:space="0" w:color="000000"/>
            </w:tcBorders>
            <w:shd w:val="clear" w:color="auto" w:fill="E7E6E6"/>
          </w:tcPr>
          <w:p w14:paraId="370F577F" w14:textId="77777777" w:rsidR="00EA5807" w:rsidRPr="00B158AB" w:rsidRDefault="00EA5807" w:rsidP="003B6331">
            <w:pPr>
              <w:spacing w:line="239" w:lineRule="auto"/>
              <w:jc w:val="both"/>
              <w:rPr>
                <w:sz w:val="20"/>
                <w:szCs w:val="20"/>
              </w:rPr>
            </w:pPr>
            <w:r w:rsidRPr="00B158AB">
              <w:rPr>
                <w:sz w:val="20"/>
                <w:lang w:val="ga-IE" w:bidi="ga-IE"/>
              </w:rPr>
              <w:t xml:space="preserve">Roinnt cruinnithe le baill foirne agus scoil chun seomraí a fháil ar ais. </w:t>
            </w:r>
          </w:p>
          <w:p w14:paraId="629C7BC6" w14:textId="77777777" w:rsidR="00EA5807" w:rsidRPr="00B158AB" w:rsidRDefault="00EA5807" w:rsidP="003B6331">
            <w:pPr>
              <w:rPr>
                <w:sz w:val="20"/>
                <w:szCs w:val="20"/>
              </w:rPr>
            </w:pPr>
            <w:r w:rsidRPr="00B158AB">
              <w:rPr>
                <w:sz w:val="20"/>
                <w:lang w:val="ga-IE" w:bidi="ga-IE"/>
              </w:rPr>
              <w:t xml:space="preserve">Grúpa stiúrtha á chur ar bun.  Cruinnithe le CCFG maidir le cistiú agus todhchaí. </w:t>
            </w:r>
          </w:p>
        </w:tc>
      </w:tr>
    </w:tbl>
    <w:p w14:paraId="7CAC572B" w14:textId="6330F4DB" w:rsidR="00496F8B" w:rsidRPr="00E95B47" w:rsidRDefault="00EA5807" w:rsidP="00E95B47">
      <w:pPr>
        <w:spacing w:after="142"/>
        <w:jc w:val="both"/>
      </w:pPr>
      <w:r>
        <w:rPr>
          <w:b/>
          <w:color w:val="385623"/>
          <w:lang w:val="ga-IE" w:bidi="ga-IE"/>
        </w:rPr>
        <w:t xml:space="preserve"> </w:t>
      </w:r>
    </w:p>
    <w:p w14:paraId="680975B5" w14:textId="2B8A4646" w:rsidR="00D7531C" w:rsidRPr="00C77E48" w:rsidRDefault="00D7531C" w:rsidP="00D7531C">
      <w:pPr>
        <w:pStyle w:val="ListParagraph"/>
        <w:ind w:left="1224" w:right="39"/>
        <w:rPr>
          <w:rFonts w:cstheme="minorHAnsi"/>
          <w:b/>
          <w:sz w:val="24"/>
          <w:szCs w:val="24"/>
        </w:rPr>
      </w:pPr>
      <w:r w:rsidRPr="00C77E48">
        <w:rPr>
          <w:b/>
          <w:sz w:val="24"/>
          <w:lang w:val="ga-IE" w:bidi="ga-IE"/>
        </w:rPr>
        <w:t>5.3 Nuashonruithe ar Phróifílí na Foirne Tugtha ar Aird</w:t>
      </w:r>
    </w:p>
    <w:p w14:paraId="53D17C6F" w14:textId="6788FE36" w:rsidR="006E1B46" w:rsidRPr="00960CBE" w:rsidRDefault="006E1B46" w:rsidP="00D7531C">
      <w:pPr>
        <w:pStyle w:val="ListParagraph"/>
        <w:numPr>
          <w:ilvl w:val="0"/>
          <w:numId w:val="34"/>
        </w:numPr>
        <w:ind w:right="39"/>
        <w:rPr>
          <w:rFonts w:cstheme="minorHAnsi"/>
        </w:rPr>
      </w:pPr>
      <w:r w:rsidRPr="00960CBE">
        <w:rPr>
          <w:lang w:val="ga-IE" w:bidi="ga-IE"/>
        </w:rPr>
        <w:t>Daoine ag dul ar scor</w:t>
      </w:r>
    </w:p>
    <w:p w14:paraId="0F153E14" w14:textId="493BF0AF" w:rsidR="006E1B46" w:rsidRPr="00960CBE" w:rsidRDefault="006E1B46" w:rsidP="00D7531C">
      <w:pPr>
        <w:pStyle w:val="ListParagraph"/>
        <w:numPr>
          <w:ilvl w:val="0"/>
          <w:numId w:val="34"/>
        </w:numPr>
        <w:ind w:right="39"/>
        <w:rPr>
          <w:rFonts w:cstheme="minorHAnsi"/>
        </w:rPr>
      </w:pPr>
      <w:r w:rsidRPr="00960CBE">
        <w:rPr>
          <w:lang w:val="ga-IE" w:bidi="ga-IE"/>
        </w:rPr>
        <w:t>Ceapacháin &amp; Arduithe Céime</w:t>
      </w:r>
    </w:p>
    <w:p w14:paraId="0391F243" w14:textId="40D9A280" w:rsidR="006E1B46" w:rsidRPr="00960CBE" w:rsidRDefault="006E1B46" w:rsidP="00D7531C">
      <w:pPr>
        <w:pStyle w:val="ListParagraph"/>
        <w:numPr>
          <w:ilvl w:val="0"/>
          <w:numId w:val="34"/>
        </w:numPr>
        <w:ind w:right="39"/>
        <w:rPr>
          <w:rFonts w:cstheme="minorHAnsi"/>
        </w:rPr>
      </w:pPr>
      <w:r w:rsidRPr="00960CBE">
        <w:rPr>
          <w:lang w:val="ga-IE" w:bidi="ga-IE"/>
        </w:rPr>
        <w:t>Daoine ag éirí as</w:t>
      </w:r>
    </w:p>
    <w:p w14:paraId="3A9A6984" w14:textId="20DC5027" w:rsidR="006E1B46" w:rsidRPr="00960CBE" w:rsidRDefault="006E1B46" w:rsidP="00BB47C7">
      <w:pPr>
        <w:pStyle w:val="ListParagraph"/>
        <w:numPr>
          <w:ilvl w:val="0"/>
          <w:numId w:val="34"/>
        </w:numPr>
        <w:ind w:right="39"/>
        <w:rPr>
          <w:rFonts w:cstheme="minorHAnsi"/>
        </w:rPr>
      </w:pPr>
      <w:r w:rsidRPr="00960CBE">
        <w:rPr>
          <w:lang w:val="ga-IE" w:bidi="ga-IE"/>
        </w:rPr>
        <w:t>Postroinnt agus Sosanna Gairme</w:t>
      </w:r>
    </w:p>
    <w:p w14:paraId="2623B08F" w14:textId="77777777" w:rsidR="00496F8B" w:rsidRPr="00C77E48" w:rsidRDefault="00496F8B" w:rsidP="00C77E48">
      <w:pPr>
        <w:pStyle w:val="ListParagraph"/>
        <w:ind w:left="1224" w:right="39"/>
        <w:rPr>
          <w:rFonts w:cstheme="minorHAnsi"/>
          <w:sz w:val="24"/>
          <w:szCs w:val="24"/>
        </w:rPr>
      </w:pPr>
    </w:p>
    <w:p w14:paraId="318E13B9" w14:textId="56CA6D31" w:rsidR="000720E9" w:rsidRPr="00C77E48" w:rsidRDefault="000720E9" w:rsidP="00C77E48">
      <w:pPr>
        <w:pStyle w:val="ListParagraph"/>
        <w:numPr>
          <w:ilvl w:val="0"/>
          <w:numId w:val="26"/>
        </w:numPr>
        <w:ind w:right="39"/>
        <w:rPr>
          <w:rFonts w:cstheme="minorHAnsi"/>
          <w:b/>
          <w:sz w:val="24"/>
          <w:szCs w:val="24"/>
        </w:rPr>
      </w:pPr>
      <w:r w:rsidRPr="00C77E48">
        <w:rPr>
          <w:b/>
          <w:sz w:val="24"/>
          <w:lang w:val="ga-IE" w:bidi="ga-IE"/>
        </w:rPr>
        <w:t>Ábhair arna gCur faoi Bhráid ag an mBord/Coistí an Bhoird</w:t>
      </w:r>
    </w:p>
    <w:p w14:paraId="269CE363" w14:textId="492E0561" w:rsidR="00496F8B" w:rsidRPr="008D051A" w:rsidRDefault="006E1B46" w:rsidP="00BB47C7">
      <w:pPr>
        <w:pStyle w:val="ListParagraph"/>
        <w:ind w:left="1224" w:right="39"/>
        <w:rPr>
          <w:rFonts w:cstheme="minorHAnsi"/>
        </w:rPr>
      </w:pPr>
      <w:r w:rsidRPr="008D051A">
        <w:rPr>
          <w:lang w:val="ga-IE" w:bidi="ga-IE"/>
        </w:rPr>
        <w:t>Ar aon dul le Buanorduithe</w:t>
      </w:r>
    </w:p>
    <w:p w14:paraId="5C29F8DF" w14:textId="384701BC" w:rsidR="003E07B2" w:rsidRPr="00C77E48" w:rsidRDefault="000F6339" w:rsidP="00C77E48">
      <w:pPr>
        <w:pStyle w:val="ListParagraph"/>
        <w:numPr>
          <w:ilvl w:val="0"/>
          <w:numId w:val="26"/>
        </w:numPr>
        <w:ind w:right="39"/>
        <w:rPr>
          <w:rFonts w:cstheme="minorHAnsi"/>
          <w:b/>
          <w:sz w:val="24"/>
          <w:szCs w:val="24"/>
        </w:rPr>
      </w:pPr>
      <w:r w:rsidRPr="00C77E48">
        <w:rPr>
          <w:b/>
          <w:sz w:val="24"/>
          <w:lang w:val="ga-IE" w:bidi="ga-IE"/>
        </w:rPr>
        <w:t xml:space="preserve">An chéad chruinniú eile: 18 Deireadh Fómhair 2021 </w:t>
      </w:r>
    </w:p>
    <w:sectPr w:rsidR="003E07B2" w:rsidRPr="00C77E48" w:rsidSect="006B7977">
      <w:headerReference w:type="default" r:id="rId12"/>
      <w:pgSz w:w="11906" w:h="16838"/>
      <w:pgMar w:top="2269" w:right="1274" w:bottom="1440" w:left="993" w:header="1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A76FE" w14:textId="77777777" w:rsidR="00B844B4" w:rsidRDefault="00B844B4" w:rsidP="003E07B2">
      <w:r>
        <w:separator/>
      </w:r>
    </w:p>
  </w:endnote>
  <w:endnote w:type="continuationSeparator" w:id="0">
    <w:p w14:paraId="7CB0242A" w14:textId="77777777" w:rsidR="00B844B4" w:rsidRDefault="00B844B4" w:rsidP="003E0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a 11">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70C7E" w14:textId="77777777" w:rsidR="00B844B4" w:rsidRDefault="00B844B4" w:rsidP="003E07B2">
      <w:r>
        <w:separator/>
      </w:r>
    </w:p>
  </w:footnote>
  <w:footnote w:type="continuationSeparator" w:id="0">
    <w:p w14:paraId="41C69BCD" w14:textId="77777777" w:rsidR="00B844B4" w:rsidRDefault="00B844B4" w:rsidP="003E0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0A16E" w14:textId="08183263" w:rsidR="003E07B2" w:rsidRDefault="003E07B2">
    <w:pPr>
      <w:pStyle w:val="Header"/>
    </w:pPr>
    <w:r w:rsidRPr="003E07B2">
      <w:rPr>
        <w:noProof/>
        <w:lang w:val="ga-IE" w:bidi="ga-IE"/>
      </w:rPr>
      <w:drawing>
        <wp:anchor distT="0" distB="0" distL="114300" distR="114300" simplePos="0" relativeHeight="251658240" behindDoc="0" locked="0" layoutInCell="1" allowOverlap="1" wp14:anchorId="626F7464" wp14:editId="1D920BC2">
          <wp:simplePos x="0" y="0"/>
          <wp:positionH relativeFrom="margin">
            <wp:align>center</wp:align>
          </wp:positionH>
          <wp:positionV relativeFrom="paragraph">
            <wp:posOffset>129359</wp:posOffset>
          </wp:positionV>
          <wp:extent cx="7054774" cy="1215390"/>
          <wp:effectExtent l="0" t="0" r="0" b="3810"/>
          <wp:wrapThrough wrapText="bothSides">
            <wp:wrapPolygon edited="0">
              <wp:start x="0" y="0"/>
              <wp:lineTo x="0" y="21329"/>
              <wp:lineTo x="21524" y="21329"/>
              <wp:lineTo x="2152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54774" cy="1215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45902"/>
    <w:multiLevelType w:val="multilevel"/>
    <w:tmpl w:val="DAE06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7174B"/>
    <w:multiLevelType w:val="multilevel"/>
    <w:tmpl w:val="1809001F"/>
    <w:numStyleLink w:val="Style1"/>
  </w:abstractNum>
  <w:abstractNum w:abstractNumId="2" w15:restartNumberingAfterBreak="0">
    <w:nsid w:val="0D8D0283"/>
    <w:multiLevelType w:val="hybridMultilevel"/>
    <w:tmpl w:val="2CF65D10"/>
    <w:lvl w:ilvl="0" w:tplc="01C05E4E">
      <w:start w:val="1"/>
      <w:numFmt w:val="lowerLetter"/>
      <w:lvlText w:val="%1."/>
      <w:lvlJc w:val="left"/>
      <w:pPr>
        <w:ind w:left="1584" w:hanging="360"/>
      </w:pPr>
      <w:rPr>
        <w:rFonts w:hint="default"/>
      </w:rPr>
    </w:lvl>
    <w:lvl w:ilvl="1" w:tplc="18090019" w:tentative="1">
      <w:start w:val="1"/>
      <w:numFmt w:val="lowerLetter"/>
      <w:lvlText w:val="%2."/>
      <w:lvlJc w:val="left"/>
      <w:pPr>
        <w:ind w:left="2304" w:hanging="360"/>
      </w:pPr>
    </w:lvl>
    <w:lvl w:ilvl="2" w:tplc="1809001B" w:tentative="1">
      <w:start w:val="1"/>
      <w:numFmt w:val="lowerRoman"/>
      <w:lvlText w:val="%3."/>
      <w:lvlJc w:val="right"/>
      <w:pPr>
        <w:ind w:left="3024" w:hanging="180"/>
      </w:pPr>
    </w:lvl>
    <w:lvl w:ilvl="3" w:tplc="1809000F" w:tentative="1">
      <w:start w:val="1"/>
      <w:numFmt w:val="decimal"/>
      <w:lvlText w:val="%4."/>
      <w:lvlJc w:val="left"/>
      <w:pPr>
        <w:ind w:left="3744" w:hanging="360"/>
      </w:pPr>
    </w:lvl>
    <w:lvl w:ilvl="4" w:tplc="18090019" w:tentative="1">
      <w:start w:val="1"/>
      <w:numFmt w:val="lowerLetter"/>
      <w:lvlText w:val="%5."/>
      <w:lvlJc w:val="left"/>
      <w:pPr>
        <w:ind w:left="4464" w:hanging="360"/>
      </w:pPr>
    </w:lvl>
    <w:lvl w:ilvl="5" w:tplc="1809001B" w:tentative="1">
      <w:start w:val="1"/>
      <w:numFmt w:val="lowerRoman"/>
      <w:lvlText w:val="%6."/>
      <w:lvlJc w:val="right"/>
      <w:pPr>
        <w:ind w:left="5184" w:hanging="180"/>
      </w:pPr>
    </w:lvl>
    <w:lvl w:ilvl="6" w:tplc="1809000F" w:tentative="1">
      <w:start w:val="1"/>
      <w:numFmt w:val="decimal"/>
      <w:lvlText w:val="%7."/>
      <w:lvlJc w:val="left"/>
      <w:pPr>
        <w:ind w:left="5904" w:hanging="360"/>
      </w:pPr>
    </w:lvl>
    <w:lvl w:ilvl="7" w:tplc="18090019" w:tentative="1">
      <w:start w:val="1"/>
      <w:numFmt w:val="lowerLetter"/>
      <w:lvlText w:val="%8."/>
      <w:lvlJc w:val="left"/>
      <w:pPr>
        <w:ind w:left="6624" w:hanging="360"/>
      </w:pPr>
    </w:lvl>
    <w:lvl w:ilvl="8" w:tplc="1809001B" w:tentative="1">
      <w:start w:val="1"/>
      <w:numFmt w:val="lowerRoman"/>
      <w:lvlText w:val="%9."/>
      <w:lvlJc w:val="right"/>
      <w:pPr>
        <w:ind w:left="7344" w:hanging="180"/>
      </w:pPr>
    </w:lvl>
  </w:abstractNum>
  <w:abstractNum w:abstractNumId="3" w15:restartNumberingAfterBreak="0">
    <w:nsid w:val="0D983919"/>
    <w:multiLevelType w:val="multilevel"/>
    <w:tmpl w:val="85FA2A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B13CD"/>
    <w:multiLevelType w:val="multilevel"/>
    <w:tmpl w:val="BAFA9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50DD1"/>
    <w:multiLevelType w:val="hybridMultilevel"/>
    <w:tmpl w:val="7B084F60"/>
    <w:lvl w:ilvl="0" w:tplc="170688E0">
      <w:start w:val="2"/>
      <w:numFmt w:val="bullet"/>
      <w:lvlText w:val="-"/>
      <w:lvlJc w:val="left"/>
      <w:pPr>
        <w:ind w:left="720" w:hanging="360"/>
      </w:pPr>
      <w:rPr>
        <w:rFonts w:ascii="Calibra 11" w:eastAsiaTheme="minorHAnsi" w:hAnsi="Calibra 11"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71A0122"/>
    <w:multiLevelType w:val="hybridMultilevel"/>
    <w:tmpl w:val="93C0AC74"/>
    <w:lvl w:ilvl="0" w:tplc="ED42C2FA">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E6767"/>
    <w:multiLevelType w:val="hybridMultilevel"/>
    <w:tmpl w:val="6CFC71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0355A90"/>
    <w:multiLevelType w:val="hybridMultilevel"/>
    <w:tmpl w:val="32625B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4504300"/>
    <w:multiLevelType w:val="hybridMultilevel"/>
    <w:tmpl w:val="4B3E1A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1F6AE0"/>
    <w:multiLevelType w:val="hybridMultilevel"/>
    <w:tmpl w:val="DE98005A"/>
    <w:lvl w:ilvl="0" w:tplc="BF8A8E22">
      <w:start w:val="1"/>
      <w:numFmt w:val="decimal"/>
      <w:lvlText w:val="%1."/>
      <w:lvlJc w:val="left"/>
      <w:pPr>
        <w:ind w:left="720" w:hanging="360"/>
      </w:pPr>
    </w:lvl>
    <w:lvl w:ilvl="1" w:tplc="3E2CA9DE">
      <w:start w:val="1"/>
      <w:numFmt w:val="lowerLetter"/>
      <w:lvlText w:val="%2."/>
      <w:lvlJc w:val="left"/>
      <w:pPr>
        <w:ind w:left="1440" w:hanging="360"/>
      </w:pPr>
    </w:lvl>
    <w:lvl w:ilvl="2" w:tplc="478AD3A0">
      <w:start w:val="1"/>
      <w:numFmt w:val="lowerRoman"/>
      <w:lvlText w:val="%3."/>
      <w:lvlJc w:val="right"/>
      <w:pPr>
        <w:ind w:left="2160" w:hanging="180"/>
      </w:pPr>
    </w:lvl>
    <w:lvl w:ilvl="3" w:tplc="595EBDF2">
      <w:start w:val="1"/>
      <w:numFmt w:val="decimal"/>
      <w:lvlText w:val="%4."/>
      <w:lvlJc w:val="left"/>
      <w:pPr>
        <w:ind w:left="2880" w:hanging="360"/>
      </w:pPr>
    </w:lvl>
    <w:lvl w:ilvl="4" w:tplc="6340FAF8">
      <w:start w:val="1"/>
      <w:numFmt w:val="lowerLetter"/>
      <w:lvlText w:val="%5."/>
      <w:lvlJc w:val="left"/>
      <w:pPr>
        <w:ind w:left="3600" w:hanging="360"/>
      </w:pPr>
    </w:lvl>
    <w:lvl w:ilvl="5" w:tplc="A550948A">
      <w:start w:val="1"/>
      <w:numFmt w:val="lowerRoman"/>
      <w:lvlText w:val="%6."/>
      <w:lvlJc w:val="right"/>
      <w:pPr>
        <w:ind w:left="4320" w:hanging="180"/>
      </w:pPr>
    </w:lvl>
    <w:lvl w:ilvl="6" w:tplc="1EB200E0">
      <w:start w:val="1"/>
      <w:numFmt w:val="decimal"/>
      <w:lvlText w:val="%7."/>
      <w:lvlJc w:val="left"/>
      <w:pPr>
        <w:ind w:left="5040" w:hanging="360"/>
      </w:pPr>
    </w:lvl>
    <w:lvl w:ilvl="7" w:tplc="D77A052C">
      <w:start w:val="1"/>
      <w:numFmt w:val="lowerLetter"/>
      <w:lvlText w:val="%8."/>
      <w:lvlJc w:val="left"/>
      <w:pPr>
        <w:ind w:left="5760" w:hanging="360"/>
      </w:pPr>
    </w:lvl>
    <w:lvl w:ilvl="8" w:tplc="B0623CA0">
      <w:start w:val="1"/>
      <w:numFmt w:val="lowerRoman"/>
      <w:lvlText w:val="%9."/>
      <w:lvlJc w:val="right"/>
      <w:pPr>
        <w:ind w:left="6480" w:hanging="180"/>
      </w:pPr>
    </w:lvl>
  </w:abstractNum>
  <w:abstractNum w:abstractNumId="11" w15:restartNumberingAfterBreak="0">
    <w:nsid w:val="28365F74"/>
    <w:multiLevelType w:val="multilevel"/>
    <w:tmpl w:val="470E4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F77CE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C70070"/>
    <w:multiLevelType w:val="multilevel"/>
    <w:tmpl w:val="E410DA3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A74F44"/>
    <w:multiLevelType w:val="hybridMultilevel"/>
    <w:tmpl w:val="360AA84E"/>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94311BB"/>
    <w:multiLevelType w:val="hybridMultilevel"/>
    <w:tmpl w:val="E5FCAA74"/>
    <w:lvl w:ilvl="0" w:tplc="B75AA816">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F315A3"/>
    <w:multiLevelType w:val="multilevel"/>
    <w:tmpl w:val="796C89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254206"/>
    <w:multiLevelType w:val="hybridMultilevel"/>
    <w:tmpl w:val="56321910"/>
    <w:lvl w:ilvl="0" w:tplc="47DAF5FC">
      <w:start w:val="1"/>
      <w:numFmt w:val="decimal"/>
      <w:lvlText w:val="%1."/>
      <w:lvlJc w:val="left"/>
      <w:pPr>
        <w:ind w:left="355" w:hanging="360"/>
      </w:pPr>
      <w:rPr>
        <w:rFonts w:hint="default"/>
      </w:rPr>
    </w:lvl>
    <w:lvl w:ilvl="1" w:tplc="18090019" w:tentative="1">
      <w:start w:val="1"/>
      <w:numFmt w:val="lowerLetter"/>
      <w:lvlText w:val="%2."/>
      <w:lvlJc w:val="left"/>
      <w:pPr>
        <w:ind w:left="1075" w:hanging="360"/>
      </w:pPr>
    </w:lvl>
    <w:lvl w:ilvl="2" w:tplc="1809001B" w:tentative="1">
      <w:start w:val="1"/>
      <w:numFmt w:val="lowerRoman"/>
      <w:lvlText w:val="%3."/>
      <w:lvlJc w:val="right"/>
      <w:pPr>
        <w:ind w:left="1795" w:hanging="180"/>
      </w:pPr>
    </w:lvl>
    <w:lvl w:ilvl="3" w:tplc="1809000F" w:tentative="1">
      <w:start w:val="1"/>
      <w:numFmt w:val="decimal"/>
      <w:lvlText w:val="%4."/>
      <w:lvlJc w:val="left"/>
      <w:pPr>
        <w:ind w:left="2515" w:hanging="360"/>
      </w:pPr>
    </w:lvl>
    <w:lvl w:ilvl="4" w:tplc="18090019" w:tentative="1">
      <w:start w:val="1"/>
      <w:numFmt w:val="lowerLetter"/>
      <w:lvlText w:val="%5."/>
      <w:lvlJc w:val="left"/>
      <w:pPr>
        <w:ind w:left="3235" w:hanging="360"/>
      </w:pPr>
    </w:lvl>
    <w:lvl w:ilvl="5" w:tplc="1809001B" w:tentative="1">
      <w:start w:val="1"/>
      <w:numFmt w:val="lowerRoman"/>
      <w:lvlText w:val="%6."/>
      <w:lvlJc w:val="right"/>
      <w:pPr>
        <w:ind w:left="3955" w:hanging="180"/>
      </w:pPr>
    </w:lvl>
    <w:lvl w:ilvl="6" w:tplc="1809000F" w:tentative="1">
      <w:start w:val="1"/>
      <w:numFmt w:val="decimal"/>
      <w:lvlText w:val="%7."/>
      <w:lvlJc w:val="left"/>
      <w:pPr>
        <w:ind w:left="4675" w:hanging="360"/>
      </w:pPr>
    </w:lvl>
    <w:lvl w:ilvl="7" w:tplc="18090019" w:tentative="1">
      <w:start w:val="1"/>
      <w:numFmt w:val="lowerLetter"/>
      <w:lvlText w:val="%8."/>
      <w:lvlJc w:val="left"/>
      <w:pPr>
        <w:ind w:left="5395" w:hanging="360"/>
      </w:pPr>
    </w:lvl>
    <w:lvl w:ilvl="8" w:tplc="1809001B" w:tentative="1">
      <w:start w:val="1"/>
      <w:numFmt w:val="lowerRoman"/>
      <w:lvlText w:val="%9."/>
      <w:lvlJc w:val="right"/>
      <w:pPr>
        <w:ind w:left="6115" w:hanging="180"/>
      </w:pPr>
    </w:lvl>
  </w:abstractNum>
  <w:abstractNum w:abstractNumId="18" w15:restartNumberingAfterBreak="0">
    <w:nsid w:val="3F6B3DBC"/>
    <w:multiLevelType w:val="hybridMultilevel"/>
    <w:tmpl w:val="2D5A266E"/>
    <w:lvl w:ilvl="0" w:tplc="170688E0">
      <w:start w:val="2"/>
      <w:numFmt w:val="bullet"/>
      <w:lvlText w:val="-"/>
      <w:lvlJc w:val="left"/>
      <w:pPr>
        <w:ind w:left="1080" w:hanging="360"/>
      </w:pPr>
      <w:rPr>
        <w:rFonts w:ascii="Calibra 11" w:eastAsiaTheme="minorHAnsi" w:hAnsi="Calibra 11" w:cstheme="minorBidi"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401B038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7AD7BF2"/>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303EC6"/>
    <w:multiLevelType w:val="hybridMultilevel"/>
    <w:tmpl w:val="EAE031DA"/>
    <w:lvl w:ilvl="0" w:tplc="C1F686A4">
      <w:start w:val="1"/>
      <w:numFmt w:val="bullet"/>
      <w:lvlText w:val=""/>
      <w:lvlJc w:val="left"/>
      <w:pPr>
        <w:ind w:left="720" w:hanging="360"/>
      </w:pPr>
      <w:rPr>
        <w:rFonts w:ascii="Symbol" w:hAnsi="Symbol" w:hint="default"/>
      </w:rPr>
    </w:lvl>
    <w:lvl w:ilvl="1" w:tplc="CB9CBEFA">
      <w:start w:val="1"/>
      <w:numFmt w:val="bullet"/>
      <w:lvlText w:val="o"/>
      <w:lvlJc w:val="left"/>
      <w:pPr>
        <w:ind w:left="1440" w:hanging="360"/>
      </w:pPr>
      <w:rPr>
        <w:rFonts w:ascii="Courier New" w:hAnsi="Courier New" w:hint="default"/>
      </w:rPr>
    </w:lvl>
    <w:lvl w:ilvl="2" w:tplc="1CAC7D6E">
      <w:start w:val="1"/>
      <w:numFmt w:val="bullet"/>
      <w:lvlText w:val=""/>
      <w:lvlJc w:val="left"/>
      <w:pPr>
        <w:ind w:left="2160" w:hanging="360"/>
      </w:pPr>
      <w:rPr>
        <w:rFonts w:ascii="Wingdings" w:hAnsi="Wingdings" w:hint="default"/>
      </w:rPr>
    </w:lvl>
    <w:lvl w:ilvl="3" w:tplc="5EB23B30">
      <w:start w:val="1"/>
      <w:numFmt w:val="bullet"/>
      <w:lvlText w:val=""/>
      <w:lvlJc w:val="left"/>
      <w:pPr>
        <w:ind w:left="2880" w:hanging="360"/>
      </w:pPr>
      <w:rPr>
        <w:rFonts w:ascii="Symbol" w:hAnsi="Symbol" w:hint="default"/>
      </w:rPr>
    </w:lvl>
    <w:lvl w:ilvl="4" w:tplc="FFBC8AAC">
      <w:start w:val="1"/>
      <w:numFmt w:val="bullet"/>
      <w:lvlText w:val="o"/>
      <w:lvlJc w:val="left"/>
      <w:pPr>
        <w:ind w:left="3600" w:hanging="360"/>
      </w:pPr>
      <w:rPr>
        <w:rFonts w:ascii="Courier New" w:hAnsi="Courier New" w:hint="default"/>
      </w:rPr>
    </w:lvl>
    <w:lvl w:ilvl="5" w:tplc="79FC48FE">
      <w:start w:val="1"/>
      <w:numFmt w:val="bullet"/>
      <w:lvlText w:val=""/>
      <w:lvlJc w:val="left"/>
      <w:pPr>
        <w:ind w:left="4320" w:hanging="360"/>
      </w:pPr>
      <w:rPr>
        <w:rFonts w:ascii="Wingdings" w:hAnsi="Wingdings" w:hint="default"/>
      </w:rPr>
    </w:lvl>
    <w:lvl w:ilvl="6" w:tplc="A11AF396">
      <w:start w:val="1"/>
      <w:numFmt w:val="bullet"/>
      <w:lvlText w:val=""/>
      <w:lvlJc w:val="left"/>
      <w:pPr>
        <w:ind w:left="5040" w:hanging="360"/>
      </w:pPr>
      <w:rPr>
        <w:rFonts w:ascii="Symbol" w:hAnsi="Symbol" w:hint="default"/>
      </w:rPr>
    </w:lvl>
    <w:lvl w:ilvl="7" w:tplc="8B70D522">
      <w:start w:val="1"/>
      <w:numFmt w:val="bullet"/>
      <w:lvlText w:val="o"/>
      <w:lvlJc w:val="left"/>
      <w:pPr>
        <w:ind w:left="5760" w:hanging="360"/>
      </w:pPr>
      <w:rPr>
        <w:rFonts w:ascii="Courier New" w:hAnsi="Courier New" w:hint="default"/>
      </w:rPr>
    </w:lvl>
    <w:lvl w:ilvl="8" w:tplc="F57A11F2">
      <w:start w:val="1"/>
      <w:numFmt w:val="bullet"/>
      <w:lvlText w:val=""/>
      <w:lvlJc w:val="left"/>
      <w:pPr>
        <w:ind w:left="6480" w:hanging="360"/>
      </w:pPr>
      <w:rPr>
        <w:rFonts w:ascii="Wingdings" w:hAnsi="Wingdings" w:hint="default"/>
      </w:rPr>
    </w:lvl>
  </w:abstractNum>
  <w:abstractNum w:abstractNumId="22" w15:restartNumberingAfterBreak="0">
    <w:nsid w:val="50E9516F"/>
    <w:multiLevelType w:val="hybridMultilevel"/>
    <w:tmpl w:val="C36C97C0"/>
    <w:lvl w:ilvl="0" w:tplc="18090011">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29571EB"/>
    <w:multiLevelType w:val="hybridMultilevel"/>
    <w:tmpl w:val="06064E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7620F50"/>
    <w:multiLevelType w:val="hybridMultilevel"/>
    <w:tmpl w:val="54FCD0F4"/>
    <w:lvl w:ilvl="0" w:tplc="18090017">
      <w:start w:val="1"/>
      <w:numFmt w:val="lowerLetter"/>
      <w:lvlText w:val="%1)"/>
      <w:lvlJc w:val="left"/>
      <w:pPr>
        <w:ind w:left="1944" w:hanging="360"/>
      </w:pPr>
    </w:lvl>
    <w:lvl w:ilvl="1" w:tplc="18090019" w:tentative="1">
      <w:start w:val="1"/>
      <w:numFmt w:val="lowerLetter"/>
      <w:lvlText w:val="%2."/>
      <w:lvlJc w:val="left"/>
      <w:pPr>
        <w:ind w:left="2664" w:hanging="360"/>
      </w:pPr>
    </w:lvl>
    <w:lvl w:ilvl="2" w:tplc="1809001B" w:tentative="1">
      <w:start w:val="1"/>
      <w:numFmt w:val="lowerRoman"/>
      <w:lvlText w:val="%3."/>
      <w:lvlJc w:val="right"/>
      <w:pPr>
        <w:ind w:left="3384" w:hanging="180"/>
      </w:pPr>
    </w:lvl>
    <w:lvl w:ilvl="3" w:tplc="1809000F" w:tentative="1">
      <w:start w:val="1"/>
      <w:numFmt w:val="decimal"/>
      <w:lvlText w:val="%4."/>
      <w:lvlJc w:val="left"/>
      <w:pPr>
        <w:ind w:left="4104" w:hanging="360"/>
      </w:pPr>
    </w:lvl>
    <w:lvl w:ilvl="4" w:tplc="18090019" w:tentative="1">
      <w:start w:val="1"/>
      <w:numFmt w:val="lowerLetter"/>
      <w:lvlText w:val="%5."/>
      <w:lvlJc w:val="left"/>
      <w:pPr>
        <w:ind w:left="4824" w:hanging="360"/>
      </w:pPr>
    </w:lvl>
    <w:lvl w:ilvl="5" w:tplc="1809001B" w:tentative="1">
      <w:start w:val="1"/>
      <w:numFmt w:val="lowerRoman"/>
      <w:lvlText w:val="%6."/>
      <w:lvlJc w:val="right"/>
      <w:pPr>
        <w:ind w:left="5544" w:hanging="180"/>
      </w:pPr>
    </w:lvl>
    <w:lvl w:ilvl="6" w:tplc="1809000F" w:tentative="1">
      <w:start w:val="1"/>
      <w:numFmt w:val="decimal"/>
      <w:lvlText w:val="%7."/>
      <w:lvlJc w:val="left"/>
      <w:pPr>
        <w:ind w:left="6264" w:hanging="360"/>
      </w:pPr>
    </w:lvl>
    <w:lvl w:ilvl="7" w:tplc="18090019" w:tentative="1">
      <w:start w:val="1"/>
      <w:numFmt w:val="lowerLetter"/>
      <w:lvlText w:val="%8."/>
      <w:lvlJc w:val="left"/>
      <w:pPr>
        <w:ind w:left="6984" w:hanging="360"/>
      </w:pPr>
    </w:lvl>
    <w:lvl w:ilvl="8" w:tplc="1809001B" w:tentative="1">
      <w:start w:val="1"/>
      <w:numFmt w:val="lowerRoman"/>
      <w:lvlText w:val="%9."/>
      <w:lvlJc w:val="right"/>
      <w:pPr>
        <w:ind w:left="7704" w:hanging="180"/>
      </w:pPr>
    </w:lvl>
  </w:abstractNum>
  <w:abstractNum w:abstractNumId="25" w15:restartNumberingAfterBreak="0">
    <w:nsid w:val="59D62235"/>
    <w:multiLevelType w:val="hybridMultilevel"/>
    <w:tmpl w:val="6DE8B52A"/>
    <w:lvl w:ilvl="0" w:tplc="F19A219A">
      <w:start w:val="1"/>
      <w:numFmt w:val="lowerLetter"/>
      <w:lvlText w:val="%1."/>
      <w:lvlJc w:val="left"/>
      <w:pPr>
        <w:ind w:left="1353" w:hanging="360"/>
      </w:pPr>
      <w:rPr>
        <w:rFonts w:hint="default"/>
      </w:rPr>
    </w:lvl>
    <w:lvl w:ilvl="1" w:tplc="18090019" w:tentative="1">
      <w:start w:val="1"/>
      <w:numFmt w:val="lowerLetter"/>
      <w:lvlText w:val="%2."/>
      <w:lvlJc w:val="left"/>
      <w:pPr>
        <w:ind w:left="2073" w:hanging="360"/>
      </w:pPr>
    </w:lvl>
    <w:lvl w:ilvl="2" w:tplc="1809001B" w:tentative="1">
      <w:start w:val="1"/>
      <w:numFmt w:val="lowerRoman"/>
      <w:lvlText w:val="%3."/>
      <w:lvlJc w:val="right"/>
      <w:pPr>
        <w:ind w:left="2793" w:hanging="180"/>
      </w:pPr>
    </w:lvl>
    <w:lvl w:ilvl="3" w:tplc="1809000F" w:tentative="1">
      <w:start w:val="1"/>
      <w:numFmt w:val="decimal"/>
      <w:lvlText w:val="%4."/>
      <w:lvlJc w:val="left"/>
      <w:pPr>
        <w:ind w:left="3513" w:hanging="360"/>
      </w:pPr>
    </w:lvl>
    <w:lvl w:ilvl="4" w:tplc="18090019" w:tentative="1">
      <w:start w:val="1"/>
      <w:numFmt w:val="lowerLetter"/>
      <w:lvlText w:val="%5."/>
      <w:lvlJc w:val="left"/>
      <w:pPr>
        <w:ind w:left="4233" w:hanging="360"/>
      </w:pPr>
    </w:lvl>
    <w:lvl w:ilvl="5" w:tplc="1809001B" w:tentative="1">
      <w:start w:val="1"/>
      <w:numFmt w:val="lowerRoman"/>
      <w:lvlText w:val="%6."/>
      <w:lvlJc w:val="right"/>
      <w:pPr>
        <w:ind w:left="4953" w:hanging="180"/>
      </w:pPr>
    </w:lvl>
    <w:lvl w:ilvl="6" w:tplc="1809000F" w:tentative="1">
      <w:start w:val="1"/>
      <w:numFmt w:val="decimal"/>
      <w:lvlText w:val="%7."/>
      <w:lvlJc w:val="left"/>
      <w:pPr>
        <w:ind w:left="5673" w:hanging="360"/>
      </w:pPr>
    </w:lvl>
    <w:lvl w:ilvl="7" w:tplc="18090019" w:tentative="1">
      <w:start w:val="1"/>
      <w:numFmt w:val="lowerLetter"/>
      <w:lvlText w:val="%8."/>
      <w:lvlJc w:val="left"/>
      <w:pPr>
        <w:ind w:left="6393" w:hanging="360"/>
      </w:pPr>
    </w:lvl>
    <w:lvl w:ilvl="8" w:tplc="1809001B" w:tentative="1">
      <w:start w:val="1"/>
      <w:numFmt w:val="lowerRoman"/>
      <w:lvlText w:val="%9."/>
      <w:lvlJc w:val="right"/>
      <w:pPr>
        <w:ind w:left="7113" w:hanging="180"/>
      </w:pPr>
    </w:lvl>
  </w:abstractNum>
  <w:abstractNum w:abstractNumId="26" w15:restartNumberingAfterBreak="0">
    <w:nsid w:val="5AAA667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065127"/>
    <w:multiLevelType w:val="hybridMultilevel"/>
    <w:tmpl w:val="48C051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D304812"/>
    <w:multiLevelType w:val="hybridMultilevel"/>
    <w:tmpl w:val="7F16F5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17F0C39"/>
    <w:multiLevelType w:val="hybridMultilevel"/>
    <w:tmpl w:val="1AAC9B68"/>
    <w:lvl w:ilvl="0" w:tplc="F1BC77B6">
      <w:start w:val="1"/>
      <w:numFmt w:val="decimal"/>
      <w:lvlText w:val="%1."/>
      <w:lvlJc w:val="left"/>
      <w:pPr>
        <w:ind w:left="355" w:hanging="360"/>
      </w:pPr>
      <w:rPr>
        <w:rFonts w:cstheme="minorBidi" w:hint="default"/>
        <w:b/>
        <w:sz w:val="24"/>
      </w:rPr>
    </w:lvl>
    <w:lvl w:ilvl="1" w:tplc="18090019" w:tentative="1">
      <w:start w:val="1"/>
      <w:numFmt w:val="lowerLetter"/>
      <w:lvlText w:val="%2."/>
      <w:lvlJc w:val="left"/>
      <w:pPr>
        <w:ind w:left="1075" w:hanging="360"/>
      </w:pPr>
    </w:lvl>
    <w:lvl w:ilvl="2" w:tplc="1809001B" w:tentative="1">
      <w:start w:val="1"/>
      <w:numFmt w:val="lowerRoman"/>
      <w:lvlText w:val="%3."/>
      <w:lvlJc w:val="right"/>
      <w:pPr>
        <w:ind w:left="1795" w:hanging="180"/>
      </w:pPr>
    </w:lvl>
    <w:lvl w:ilvl="3" w:tplc="1809000F" w:tentative="1">
      <w:start w:val="1"/>
      <w:numFmt w:val="decimal"/>
      <w:lvlText w:val="%4."/>
      <w:lvlJc w:val="left"/>
      <w:pPr>
        <w:ind w:left="2515" w:hanging="360"/>
      </w:pPr>
    </w:lvl>
    <w:lvl w:ilvl="4" w:tplc="18090019" w:tentative="1">
      <w:start w:val="1"/>
      <w:numFmt w:val="lowerLetter"/>
      <w:lvlText w:val="%5."/>
      <w:lvlJc w:val="left"/>
      <w:pPr>
        <w:ind w:left="3235" w:hanging="360"/>
      </w:pPr>
    </w:lvl>
    <w:lvl w:ilvl="5" w:tplc="1809001B" w:tentative="1">
      <w:start w:val="1"/>
      <w:numFmt w:val="lowerRoman"/>
      <w:lvlText w:val="%6."/>
      <w:lvlJc w:val="right"/>
      <w:pPr>
        <w:ind w:left="3955" w:hanging="180"/>
      </w:pPr>
    </w:lvl>
    <w:lvl w:ilvl="6" w:tplc="1809000F" w:tentative="1">
      <w:start w:val="1"/>
      <w:numFmt w:val="decimal"/>
      <w:lvlText w:val="%7."/>
      <w:lvlJc w:val="left"/>
      <w:pPr>
        <w:ind w:left="4675" w:hanging="360"/>
      </w:pPr>
    </w:lvl>
    <w:lvl w:ilvl="7" w:tplc="18090019" w:tentative="1">
      <w:start w:val="1"/>
      <w:numFmt w:val="lowerLetter"/>
      <w:lvlText w:val="%8."/>
      <w:lvlJc w:val="left"/>
      <w:pPr>
        <w:ind w:left="5395" w:hanging="360"/>
      </w:pPr>
    </w:lvl>
    <w:lvl w:ilvl="8" w:tplc="1809001B" w:tentative="1">
      <w:start w:val="1"/>
      <w:numFmt w:val="lowerRoman"/>
      <w:lvlText w:val="%9."/>
      <w:lvlJc w:val="right"/>
      <w:pPr>
        <w:ind w:left="6115" w:hanging="180"/>
      </w:pPr>
    </w:lvl>
  </w:abstractNum>
  <w:abstractNum w:abstractNumId="30" w15:restartNumberingAfterBreak="0">
    <w:nsid w:val="65997B01"/>
    <w:multiLevelType w:val="hybridMultilevel"/>
    <w:tmpl w:val="727EEF8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8734A76"/>
    <w:multiLevelType w:val="hybridMultilevel"/>
    <w:tmpl w:val="00169564"/>
    <w:lvl w:ilvl="0" w:tplc="96DAA106">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A8B2A75"/>
    <w:multiLevelType w:val="multilevel"/>
    <w:tmpl w:val="1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C0D6CAE"/>
    <w:multiLevelType w:val="hybridMultilevel"/>
    <w:tmpl w:val="480E9A0A"/>
    <w:lvl w:ilvl="0" w:tplc="1809000F">
      <w:start w:val="1"/>
      <w:numFmt w:val="decimal"/>
      <w:lvlText w:val="%1."/>
      <w:lvlJc w:val="left"/>
      <w:pPr>
        <w:ind w:left="705" w:hanging="360"/>
      </w:pPr>
    </w:lvl>
    <w:lvl w:ilvl="1" w:tplc="18090019" w:tentative="1">
      <w:start w:val="1"/>
      <w:numFmt w:val="lowerLetter"/>
      <w:lvlText w:val="%2."/>
      <w:lvlJc w:val="left"/>
      <w:pPr>
        <w:ind w:left="1425" w:hanging="360"/>
      </w:pPr>
    </w:lvl>
    <w:lvl w:ilvl="2" w:tplc="1809001B" w:tentative="1">
      <w:start w:val="1"/>
      <w:numFmt w:val="lowerRoman"/>
      <w:lvlText w:val="%3."/>
      <w:lvlJc w:val="right"/>
      <w:pPr>
        <w:ind w:left="2145" w:hanging="180"/>
      </w:pPr>
    </w:lvl>
    <w:lvl w:ilvl="3" w:tplc="1809000F" w:tentative="1">
      <w:start w:val="1"/>
      <w:numFmt w:val="decimal"/>
      <w:lvlText w:val="%4."/>
      <w:lvlJc w:val="left"/>
      <w:pPr>
        <w:ind w:left="2865" w:hanging="360"/>
      </w:pPr>
    </w:lvl>
    <w:lvl w:ilvl="4" w:tplc="18090019" w:tentative="1">
      <w:start w:val="1"/>
      <w:numFmt w:val="lowerLetter"/>
      <w:lvlText w:val="%5."/>
      <w:lvlJc w:val="left"/>
      <w:pPr>
        <w:ind w:left="3585" w:hanging="360"/>
      </w:pPr>
    </w:lvl>
    <w:lvl w:ilvl="5" w:tplc="1809001B" w:tentative="1">
      <w:start w:val="1"/>
      <w:numFmt w:val="lowerRoman"/>
      <w:lvlText w:val="%6."/>
      <w:lvlJc w:val="right"/>
      <w:pPr>
        <w:ind w:left="4305" w:hanging="180"/>
      </w:pPr>
    </w:lvl>
    <w:lvl w:ilvl="6" w:tplc="1809000F" w:tentative="1">
      <w:start w:val="1"/>
      <w:numFmt w:val="decimal"/>
      <w:lvlText w:val="%7."/>
      <w:lvlJc w:val="left"/>
      <w:pPr>
        <w:ind w:left="5025" w:hanging="360"/>
      </w:pPr>
    </w:lvl>
    <w:lvl w:ilvl="7" w:tplc="18090019" w:tentative="1">
      <w:start w:val="1"/>
      <w:numFmt w:val="lowerLetter"/>
      <w:lvlText w:val="%8."/>
      <w:lvlJc w:val="left"/>
      <w:pPr>
        <w:ind w:left="5745" w:hanging="360"/>
      </w:pPr>
    </w:lvl>
    <w:lvl w:ilvl="8" w:tplc="1809001B" w:tentative="1">
      <w:start w:val="1"/>
      <w:numFmt w:val="lowerRoman"/>
      <w:lvlText w:val="%9."/>
      <w:lvlJc w:val="right"/>
      <w:pPr>
        <w:ind w:left="6465" w:hanging="180"/>
      </w:pPr>
    </w:lvl>
  </w:abstractNum>
  <w:abstractNum w:abstractNumId="34" w15:restartNumberingAfterBreak="0">
    <w:nsid w:val="6E08749F"/>
    <w:multiLevelType w:val="hybridMultilevel"/>
    <w:tmpl w:val="B5DEA8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0496658"/>
    <w:multiLevelType w:val="hybridMultilevel"/>
    <w:tmpl w:val="A8FE8A12"/>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04D16BA"/>
    <w:multiLevelType w:val="hybridMultilevel"/>
    <w:tmpl w:val="2FB0C8D6"/>
    <w:lvl w:ilvl="0" w:tplc="2E24A34C">
      <w:numFmt w:val="bullet"/>
      <w:lvlText w:val=""/>
      <w:lvlJc w:val="left"/>
      <w:pPr>
        <w:ind w:left="720" w:hanging="360"/>
      </w:pPr>
      <w:rPr>
        <w:rFonts w:ascii="Symbol" w:eastAsia="Calibri"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7" w15:restartNumberingAfterBreak="0">
    <w:nsid w:val="750C2BE1"/>
    <w:multiLevelType w:val="hybridMultilevel"/>
    <w:tmpl w:val="41060F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C040100"/>
    <w:multiLevelType w:val="multilevel"/>
    <w:tmpl w:val="391C6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19"/>
  </w:num>
  <w:num w:numId="3">
    <w:abstractNumId w:val="31"/>
  </w:num>
  <w:num w:numId="4">
    <w:abstractNumId w:val="0"/>
  </w:num>
  <w:num w:numId="5">
    <w:abstractNumId w:val="4"/>
  </w:num>
  <w:num w:numId="6">
    <w:abstractNumId w:val="23"/>
  </w:num>
  <w:num w:numId="7">
    <w:abstractNumId w:val="36"/>
  </w:num>
  <w:num w:numId="8">
    <w:abstractNumId w:val="38"/>
  </w:num>
  <w:num w:numId="9">
    <w:abstractNumId w:val="16"/>
  </w:num>
  <w:num w:numId="10">
    <w:abstractNumId w:val="11"/>
  </w:num>
  <w:num w:numId="11">
    <w:abstractNumId w:val="29"/>
  </w:num>
  <w:num w:numId="12">
    <w:abstractNumId w:val="32"/>
  </w:num>
  <w:num w:numId="13">
    <w:abstractNumId w:val="1"/>
  </w:num>
  <w:num w:numId="14">
    <w:abstractNumId w:val="12"/>
  </w:num>
  <w:num w:numId="15">
    <w:abstractNumId w:val="20"/>
  </w:num>
  <w:num w:numId="16">
    <w:abstractNumId w:val="6"/>
  </w:num>
  <w:num w:numId="17">
    <w:abstractNumId w:val="15"/>
  </w:num>
  <w:num w:numId="18">
    <w:abstractNumId w:val="25"/>
  </w:num>
  <w:num w:numId="19">
    <w:abstractNumId w:val="7"/>
  </w:num>
  <w:num w:numId="20">
    <w:abstractNumId w:val="26"/>
  </w:num>
  <w:num w:numId="21">
    <w:abstractNumId w:val="22"/>
  </w:num>
  <w:num w:numId="22">
    <w:abstractNumId w:val="30"/>
  </w:num>
  <w:num w:numId="23">
    <w:abstractNumId w:val="35"/>
  </w:num>
  <w:num w:numId="24">
    <w:abstractNumId w:val="3"/>
  </w:num>
  <w:num w:numId="25">
    <w:abstractNumId w:val="13"/>
  </w:num>
  <w:num w:numId="26">
    <w:abstractNumId w:val="17"/>
  </w:num>
  <w:num w:numId="27">
    <w:abstractNumId w:val="28"/>
  </w:num>
  <w:num w:numId="28">
    <w:abstractNumId w:val="21"/>
  </w:num>
  <w:num w:numId="29">
    <w:abstractNumId w:val="37"/>
  </w:num>
  <w:num w:numId="30">
    <w:abstractNumId w:val="34"/>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4"/>
  </w:num>
  <w:num w:numId="34">
    <w:abstractNumId w:val="24"/>
  </w:num>
  <w:num w:numId="35">
    <w:abstractNumId w:val="2"/>
  </w:num>
  <w:num w:numId="36">
    <w:abstractNumId w:val="8"/>
  </w:num>
  <w:num w:numId="37">
    <w:abstractNumId w:val="5"/>
  </w:num>
  <w:num w:numId="38">
    <w:abstractNumId w:val="18"/>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7B2"/>
    <w:rsid w:val="00007726"/>
    <w:rsid w:val="00012AF4"/>
    <w:rsid w:val="00012CCA"/>
    <w:rsid w:val="000203C2"/>
    <w:rsid w:val="00027250"/>
    <w:rsid w:val="000720E9"/>
    <w:rsid w:val="000872B1"/>
    <w:rsid w:val="00094E0F"/>
    <w:rsid w:val="000A2B47"/>
    <w:rsid w:val="000B6353"/>
    <w:rsid w:val="000D6101"/>
    <w:rsid w:val="000F6339"/>
    <w:rsid w:val="00100BD8"/>
    <w:rsid w:val="00102A64"/>
    <w:rsid w:val="001138C0"/>
    <w:rsid w:val="0012345E"/>
    <w:rsid w:val="00124AAE"/>
    <w:rsid w:val="001309BF"/>
    <w:rsid w:val="00141D44"/>
    <w:rsid w:val="0014750E"/>
    <w:rsid w:val="0016315C"/>
    <w:rsid w:val="00180387"/>
    <w:rsid w:val="00181241"/>
    <w:rsid w:val="0018143A"/>
    <w:rsid w:val="00184831"/>
    <w:rsid w:val="00191321"/>
    <w:rsid w:val="0019384A"/>
    <w:rsid w:val="001A414A"/>
    <w:rsid w:val="001A6044"/>
    <w:rsid w:val="001B1A71"/>
    <w:rsid w:val="001B6B5D"/>
    <w:rsid w:val="001E3149"/>
    <w:rsid w:val="0021558D"/>
    <w:rsid w:val="00243F7D"/>
    <w:rsid w:val="00244AE7"/>
    <w:rsid w:val="0026070B"/>
    <w:rsid w:val="00274E69"/>
    <w:rsid w:val="002840F8"/>
    <w:rsid w:val="00287B13"/>
    <w:rsid w:val="00292A0D"/>
    <w:rsid w:val="002C0147"/>
    <w:rsid w:val="002C2142"/>
    <w:rsid w:val="002D0BEE"/>
    <w:rsid w:val="002D524B"/>
    <w:rsid w:val="002D6E55"/>
    <w:rsid w:val="002E06EE"/>
    <w:rsid w:val="002E0B6A"/>
    <w:rsid w:val="002F455B"/>
    <w:rsid w:val="002F77FF"/>
    <w:rsid w:val="003018EF"/>
    <w:rsid w:val="00327098"/>
    <w:rsid w:val="00331508"/>
    <w:rsid w:val="00333BFD"/>
    <w:rsid w:val="00340694"/>
    <w:rsid w:val="00343709"/>
    <w:rsid w:val="00345B0B"/>
    <w:rsid w:val="003613F2"/>
    <w:rsid w:val="00377F6D"/>
    <w:rsid w:val="0038395D"/>
    <w:rsid w:val="00385792"/>
    <w:rsid w:val="00392351"/>
    <w:rsid w:val="003B0507"/>
    <w:rsid w:val="003B4D23"/>
    <w:rsid w:val="003B5353"/>
    <w:rsid w:val="003E07B2"/>
    <w:rsid w:val="003F3E62"/>
    <w:rsid w:val="003F3F9E"/>
    <w:rsid w:val="00412E6D"/>
    <w:rsid w:val="00427418"/>
    <w:rsid w:val="00433A3C"/>
    <w:rsid w:val="004422A4"/>
    <w:rsid w:val="00451B19"/>
    <w:rsid w:val="00453676"/>
    <w:rsid w:val="004553BC"/>
    <w:rsid w:val="004642D1"/>
    <w:rsid w:val="00465818"/>
    <w:rsid w:val="00481288"/>
    <w:rsid w:val="0048465C"/>
    <w:rsid w:val="004859CC"/>
    <w:rsid w:val="004966C9"/>
    <w:rsid w:val="00496F8B"/>
    <w:rsid w:val="004A0A9A"/>
    <w:rsid w:val="004A1C44"/>
    <w:rsid w:val="004B49C4"/>
    <w:rsid w:val="004D2316"/>
    <w:rsid w:val="004F3E02"/>
    <w:rsid w:val="004F6CD0"/>
    <w:rsid w:val="00514DF6"/>
    <w:rsid w:val="005348AA"/>
    <w:rsid w:val="005611F5"/>
    <w:rsid w:val="005711A7"/>
    <w:rsid w:val="00574410"/>
    <w:rsid w:val="005816C7"/>
    <w:rsid w:val="0058254B"/>
    <w:rsid w:val="0058724C"/>
    <w:rsid w:val="005944DF"/>
    <w:rsid w:val="005B58EF"/>
    <w:rsid w:val="005C0891"/>
    <w:rsid w:val="005E08AE"/>
    <w:rsid w:val="005E3832"/>
    <w:rsid w:val="005F6C3C"/>
    <w:rsid w:val="00602DE5"/>
    <w:rsid w:val="00625418"/>
    <w:rsid w:val="0063659C"/>
    <w:rsid w:val="006733AB"/>
    <w:rsid w:val="006758EA"/>
    <w:rsid w:val="00680B7B"/>
    <w:rsid w:val="006874EF"/>
    <w:rsid w:val="00692AAA"/>
    <w:rsid w:val="006A2844"/>
    <w:rsid w:val="006A731B"/>
    <w:rsid w:val="006B53C9"/>
    <w:rsid w:val="006B7977"/>
    <w:rsid w:val="006C06BD"/>
    <w:rsid w:val="006D025E"/>
    <w:rsid w:val="006D5FD4"/>
    <w:rsid w:val="006D782A"/>
    <w:rsid w:val="006E1B46"/>
    <w:rsid w:val="006E22C5"/>
    <w:rsid w:val="006E3D0E"/>
    <w:rsid w:val="006F67E6"/>
    <w:rsid w:val="00706DE3"/>
    <w:rsid w:val="0071299D"/>
    <w:rsid w:val="0072138D"/>
    <w:rsid w:val="00726BEF"/>
    <w:rsid w:val="00737355"/>
    <w:rsid w:val="00742D68"/>
    <w:rsid w:val="00744956"/>
    <w:rsid w:val="00747085"/>
    <w:rsid w:val="00755F16"/>
    <w:rsid w:val="007609F7"/>
    <w:rsid w:val="0079252B"/>
    <w:rsid w:val="00793F87"/>
    <w:rsid w:val="007A151E"/>
    <w:rsid w:val="007A5232"/>
    <w:rsid w:val="007A54D1"/>
    <w:rsid w:val="007B19A6"/>
    <w:rsid w:val="007B7DA3"/>
    <w:rsid w:val="007C0790"/>
    <w:rsid w:val="007C776D"/>
    <w:rsid w:val="007D24A1"/>
    <w:rsid w:val="007D5625"/>
    <w:rsid w:val="007D65EB"/>
    <w:rsid w:val="007E5048"/>
    <w:rsid w:val="00805177"/>
    <w:rsid w:val="00833B5F"/>
    <w:rsid w:val="00845137"/>
    <w:rsid w:val="00852895"/>
    <w:rsid w:val="008569FE"/>
    <w:rsid w:val="00861E20"/>
    <w:rsid w:val="00865B94"/>
    <w:rsid w:val="008934E0"/>
    <w:rsid w:val="008A3463"/>
    <w:rsid w:val="008B3B0E"/>
    <w:rsid w:val="008B3FA2"/>
    <w:rsid w:val="008D051A"/>
    <w:rsid w:val="008D25B3"/>
    <w:rsid w:val="008D4B33"/>
    <w:rsid w:val="008D5AA8"/>
    <w:rsid w:val="008D79EA"/>
    <w:rsid w:val="00904914"/>
    <w:rsid w:val="00905B3E"/>
    <w:rsid w:val="00916B09"/>
    <w:rsid w:val="009267B8"/>
    <w:rsid w:val="009337E3"/>
    <w:rsid w:val="00934D95"/>
    <w:rsid w:val="009444EC"/>
    <w:rsid w:val="00952DB4"/>
    <w:rsid w:val="009566E7"/>
    <w:rsid w:val="0095790B"/>
    <w:rsid w:val="00960CBE"/>
    <w:rsid w:val="00961A57"/>
    <w:rsid w:val="009B07E6"/>
    <w:rsid w:val="009C36EE"/>
    <w:rsid w:val="009D50BA"/>
    <w:rsid w:val="009F0DF7"/>
    <w:rsid w:val="00A00F1B"/>
    <w:rsid w:val="00A01FA2"/>
    <w:rsid w:val="00A10A3D"/>
    <w:rsid w:val="00A24D1B"/>
    <w:rsid w:val="00A41EAB"/>
    <w:rsid w:val="00A51065"/>
    <w:rsid w:val="00A51A09"/>
    <w:rsid w:val="00A524E4"/>
    <w:rsid w:val="00A6490A"/>
    <w:rsid w:val="00A65D20"/>
    <w:rsid w:val="00A678F4"/>
    <w:rsid w:val="00A768A0"/>
    <w:rsid w:val="00A84E77"/>
    <w:rsid w:val="00AC3C28"/>
    <w:rsid w:val="00AC4E2C"/>
    <w:rsid w:val="00AD1AF0"/>
    <w:rsid w:val="00AE22E0"/>
    <w:rsid w:val="00AE5E36"/>
    <w:rsid w:val="00B02482"/>
    <w:rsid w:val="00B040AA"/>
    <w:rsid w:val="00B06C60"/>
    <w:rsid w:val="00B158AB"/>
    <w:rsid w:val="00B26FFC"/>
    <w:rsid w:val="00B30B02"/>
    <w:rsid w:val="00B472C7"/>
    <w:rsid w:val="00B844B4"/>
    <w:rsid w:val="00B92C91"/>
    <w:rsid w:val="00BB47C7"/>
    <w:rsid w:val="00BC320D"/>
    <w:rsid w:val="00BD4E72"/>
    <w:rsid w:val="00BE0E44"/>
    <w:rsid w:val="00BE4893"/>
    <w:rsid w:val="00BF2B64"/>
    <w:rsid w:val="00BF5A66"/>
    <w:rsid w:val="00C01827"/>
    <w:rsid w:val="00C214F7"/>
    <w:rsid w:val="00C32F82"/>
    <w:rsid w:val="00C41619"/>
    <w:rsid w:val="00C53B5D"/>
    <w:rsid w:val="00C565A0"/>
    <w:rsid w:val="00C60C9A"/>
    <w:rsid w:val="00C732A5"/>
    <w:rsid w:val="00C77E48"/>
    <w:rsid w:val="00C825F2"/>
    <w:rsid w:val="00C95A5B"/>
    <w:rsid w:val="00CA7DEF"/>
    <w:rsid w:val="00CB3AC5"/>
    <w:rsid w:val="00CC020F"/>
    <w:rsid w:val="00CC1D12"/>
    <w:rsid w:val="00CC47F4"/>
    <w:rsid w:val="00CD611C"/>
    <w:rsid w:val="00D07139"/>
    <w:rsid w:val="00D27835"/>
    <w:rsid w:val="00D7531C"/>
    <w:rsid w:val="00D76596"/>
    <w:rsid w:val="00D801C4"/>
    <w:rsid w:val="00D8234C"/>
    <w:rsid w:val="00D90158"/>
    <w:rsid w:val="00D953F9"/>
    <w:rsid w:val="00DA76D2"/>
    <w:rsid w:val="00DD7AFB"/>
    <w:rsid w:val="00DF1BCC"/>
    <w:rsid w:val="00DF380D"/>
    <w:rsid w:val="00DF42DF"/>
    <w:rsid w:val="00DF607C"/>
    <w:rsid w:val="00DF6392"/>
    <w:rsid w:val="00E00B39"/>
    <w:rsid w:val="00E24854"/>
    <w:rsid w:val="00E36C01"/>
    <w:rsid w:val="00E40BAE"/>
    <w:rsid w:val="00E56E5B"/>
    <w:rsid w:val="00E60B63"/>
    <w:rsid w:val="00E63C65"/>
    <w:rsid w:val="00E672C8"/>
    <w:rsid w:val="00E70CD4"/>
    <w:rsid w:val="00E74DF6"/>
    <w:rsid w:val="00E95B47"/>
    <w:rsid w:val="00E979D2"/>
    <w:rsid w:val="00EA5807"/>
    <w:rsid w:val="00EC780B"/>
    <w:rsid w:val="00ED045B"/>
    <w:rsid w:val="00ED16B5"/>
    <w:rsid w:val="00ED5A55"/>
    <w:rsid w:val="00EE497A"/>
    <w:rsid w:val="00F03917"/>
    <w:rsid w:val="00F37136"/>
    <w:rsid w:val="00F43D37"/>
    <w:rsid w:val="00F46915"/>
    <w:rsid w:val="00F64A35"/>
    <w:rsid w:val="00F65C33"/>
    <w:rsid w:val="00F73544"/>
    <w:rsid w:val="00F74458"/>
    <w:rsid w:val="00FA425E"/>
    <w:rsid w:val="00FC07BA"/>
    <w:rsid w:val="00FC21DD"/>
    <w:rsid w:val="00FC4108"/>
    <w:rsid w:val="00FD01AA"/>
    <w:rsid w:val="00FD6376"/>
    <w:rsid w:val="00FD6636"/>
    <w:rsid w:val="00FE6DC2"/>
    <w:rsid w:val="00FF111A"/>
    <w:rsid w:val="00FF4524"/>
    <w:rsid w:val="00FF52CA"/>
    <w:rsid w:val="00FF7000"/>
    <w:rsid w:val="542E9CB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291222"/>
  <w15:chartTrackingRefBased/>
  <w15:docId w15:val="{CD0F14C0-F36D-410E-AB90-CC7CC6AB5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7B2"/>
    <w:pPr>
      <w:spacing w:after="0" w:line="240" w:lineRule="auto"/>
    </w:pPr>
    <w:rPr>
      <w:rFonts w:eastAsiaTheme="minorEastAsia"/>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07B2"/>
    <w:pPr>
      <w:tabs>
        <w:tab w:val="center" w:pos="4513"/>
        <w:tab w:val="right" w:pos="9026"/>
      </w:tabs>
    </w:pPr>
  </w:style>
  <w:style w:type="character" w:customStyle="1" w:styleId="HeaderChar">
    <w:name w:val="Header Char"/>
    <w:basedOn w:val="DefaultParagraphFont"/>
    <w:link w:val="Header"/>
    <w:uiPriority w:val="99"/>
    <w:rsid w:val="003E07B2"/>
  </w:style>
  <w:style w:type="paragraph" w:styleId="Footer">
    <w:name w:val="footer"/>
    <w:basedOn w:val="Normal"/>
    <w:link w:val="FooterChar"/>
    <w:uiPriority w:val="99"/>
    <w:unhideWhenUsed/>
    <w:rsid w:val="003E07B2"/>
    <w:pPr>
      <w:tabs>
        <w:tab w:val="center" w:pos="4513"/>
        <w:tab w:val="right" w:pos="9026"/>
      </w:tabs>
    </w:pPr>
  </w:style>
  <w:style w:type="character" w:customStyle="1" w:styleId="FooterChar">
    <w:name w:val="Footer Char"/>
    <w:basedOn w:val="DefaultParagraphFont"/>
    <w:link w:val="Footer"/>
    <w:uiPriority w:val="99"/>
    <w:rsid w:val="003E07B2"/>
  </w:style>
  <w:style w:type="paragraph" w:styleId="ListParagraph">
    <w:name w:val="List Paragraph"/>
    <w:basedOn w:val="Normal"/>
    <w:uiPriority w:val="34"/>
    <w:qFormat/>
    <w:rsid w:val="003E07B2"/>
    <w:pPr>
      <w:spacing w:after="160" w:line="259" w:lineRule="auto"/>
      <w:ind w:left="720"/>
      <w:contextualSpacing/>
    </w:pPr>
    <w:rPr>
      <w:rFonts w:eastAsiaTheme="minorHAnsi"/>
      <w:sz w:val="22"/>
      <w:szCs w:val="22"/>
      <w:lang w:val="en-IE" w:eastAsia="en-US"/>
    </w:rPr>
  </w:style>
  <w:style w:type="table" w:styleId="TableGrid">
    <w:name w:val="Table Grid"/>
    <w:basedOn w:val="TableNormal"/>
    <w:uiPriority w:val="39"/>
    <w:rsid w:val="00D953F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21558D"/>
    <w:pPr>
      <w:spacing w:after="0" w:line="240" w:lineRule="auto"/>
    </w:pPr>
    <w:rPr>
      <w:rFonts w:eastAsiaTheme="minorEastAsia"/>
      <w:lang w:eastAsia="en-IE"/>
    </w:rPr>
    <w:tblPr>
      <w:tblCellMar>
        <w:top w:w="0" w:type="dxa"/>
        <w:left w:w="0" w:type="dxa"/>
        <w:bottom w:w="0" w:type="dxa"/>
        <w:right w:w="0" w:type="dxa"/>
      </w:tblCellMar>
    </w:tblPr>
  </w:style>
  <w:style w:type="numbering" w:customStyle="1" w:styleId="Style1">
    <w:name w:val="Style1"/>
    <w:uiPriority w:val="99"/>
    <w:rsid w:val="00C32F82"/>
    <w:pPr>
      <w:numPr>
        <w:numId w:val="12"/>
      </w:numPr>
    </w:pPr>
  </w:style>
  <w:style w:type="character" w:styleId="Hyperlink">
    <w:name w:val="Hyperlink"/>
    <w:basedOn w:val="DefaultParagraphFont"/>
    <w:uiPriority w:val="99"/>
    <w:semiHidden/>
    <w:unhideWhenUsed/>
    <w:rsid w:val="00A00F1B"/>
    <w:rPr>
      <w:color w:val="0000FF"/>
      <w:u w:val="single"/>
    </w:rPr>
  </w:style>
  <w:style w:type="numbering" w:customStyle="1" w:styleId="Style11">
    <w:name w:val="Style11"/>
    <w:uiPriority w:val="99"/>
    <w:rsid w:val="00A00F1B"/>
  </w:style>
  <w:style w:type="numbering" w:customStyle="1" w:styleId="Style12">
    <w:name w:val="Style12"/>
    <w:uiPriority w:val="99"/>
    <w:rsid w:val="00A00F1B"/>
  </w:style>
  <w:style w:type="numbering" w:customStyle="1" w:styleId="Style13">
    <w:name w:val="Style13"/>
    <w:uiPriority w:val="99"/>
    <w:rsid w:val="00A00F1B"/>
  </w:style>
  <w:style w:type="numbering" w:customStyle="1" w:styleId="Style14">
    <w:name w:val="Style14"/>
    <w:uiPriority w:val="99"/>
    <w:rsid w:val="00E979D2"/>
  </w:style>
  <w:style w:type="paragraph" w:customStyle="1" w:styleId="paragraph">
    <w:name w:val="paragraph"/>
    <w:basedOn w:val="Normal"/>
    <w:rsid w:val="00DF42DF"/>
    <w:rPr>
      <w:rFonts w:ascii="Times New Roman" w:eastAsia="Times New Roman" w:hAnsi="Times New Roman" w:cs="Times New Roman"/>
      <w:lang w:val="en-IE" w:eastAsia="en-IE"/>
    </w:rPr>
  </w:style>
  <w:style w:type="character" w:customStyle="1" w:styleId="normaltextrun1">
    <w:name w:val="normaltextrun1"/>
    <w:basedOn w:val="DefaultParagraphFont"/>
    <w:rsid w:val="00DF42DF"/>
  </w:style>
  <w:style w:type="character" w:customStyle="1" w:styleId="eop">
    <w:name w:val="eop"/>
    <w:basedOn w:val="DefaultParagraphFont"/>
    <w:rsid w:val="00DF42DF"/>
  </w:style>
  <w:style w:type="character" w:customStyle="1" w:styleId="normaltextrun">
    <w:name w:val="normaltextrun"/>
    <w:basedOn w:val="DefaultParagraphFont"/>
    <w:rsid w:val="00180387"/>
  </w:style>
  <w:style w:type="paragraph" w:styleId="NormalWeb">
    <w:name w:val="Normal (Web)"/>
    <w:basedOn w:val="Normal"/>
    <w:uiPriority w:val="99"/>
    <w:unhideWhenUsed/>
    <w:rsid w:val="006F67E6"/>
    <w:rPr>
      <w:rFonts w:ascii="Times New Roman" w:eastAsiaTheme="minorHAnsi" w:hAnsi="Times New Roman" w:cs="Times New Roman"/>
      <w:lang w:val="en-IE" w:eastAsia="en-IE"/>
    </w:rPr>
  </w:style>
  <w:style w:type="paragraph" w:customStyle="1" w:styleId="Body">
    <w:name w:val="Body"/>
    <w:rsid w:val="006F67E6"/>
    <w:pPr>
      <w:pBdr>
        <w:top w:val="nil"/>
        <w:left w:val="nil"/>
        <w:bottom w:val="nil"/>
        <w:right w:val="nil"/>
        <w:between w:val="nil"/>
        <w:bar w:val="nil"/>
      </w:pBdr>
    </w:pPr>
    <w:rPr>
      <w:rFonts w:ascii="Calibri" w:eastAsia="Calibri" w:hAnsi="Calibri" w:cs="Calibri"/>
      <w:color w:val="000000"/>
      <w:u w:color="000000"/>
      <w:bdr w:val="nil"/>
      <w:lang w:val="en-US" w:eastAsia="en-IE"/>
    </w:rPr>
  </w:style>
  <w:style w:type="character" w:customStyle="1" w:styleId="apple-converted-space">
    <w:name w:val="apple-converted-space"/>
    <w:basedOn w:val="DefaultParagraphFont"/>
    <w:rsid w:val="006F67E6"/>
  </w:style>
  <w:style w:type="character" w:styleId="Strong">
    <w:name w:val="Strong"/>
    <w:basedOn w:val="DefaultParagraphFont"/>
    <w:uiPriority w:val="22"/>
    <w:qFormat/>
    <w:rsid w:val="006F67E6"/>
    <w:rPr>
      <w:b/>
      <w:bCs/>
    </w:rPr>
  </w:style>
  <w:style w:type="table" w:customStyle="1" w:styleId="TableGrid1">
    <w:name w:val="TableGrid1"/>
    <w:rsid w:val="00377F6D"/>
    <w:pPr>
      <w:spacing w:after="0" w:line="240" w:lineRule="auto"/>
    </w:pPr>
    <w:rPr>
      <w:rFonts w:eastAsia="Times New Roman"/>
      <w:lang w:eastAsia="en-I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680921">
      <w:bodyDiv w:val="1"/>
      <w:marLeft w:val="0"/>
      <w:marRight w:val="0"/>
      <w:marTop w:val="0"/>
      <w:marBottom w:val="0"/>
      <w:divBdr>
        <w:top w:val="none" w:sz="0" w:space="0" w:color="auto"/>
        <w:left w:val="none" w:sz="0" w:space="0" w:color="auto"/>
        <w:bottom w:val="none" w:sz="0" w:space="0" w:color="auto"/>
        <w:right w:val="none" w:sz="0" w:space="0" w:color="auto"/>
      </w:divBdr>
    </w:div>
    <w:div w:id="1647663930">
      <w:bodyDiv w:val="1"/>
      <w:marLeft w:val="0"/>
      <w:marRight w:val="0"/>
      <w:marTop w:val="0"/>
      <w:marBottom w:val="0"/>
      <w:divBdr>
        <w:top w:val="none" w:sz="0" w:space="0" w:color="auto"/>
        <w:left w:val="none" w:sz="0" w:space="0" w:color="auto"/>
        <w:bottom w:val="none" w:sz="0" w:space="0" w:color="auto"/>
        <w:right w:val="none" w:sz="0" w:space="0" w:color="auto"/>
      </w:divBdr>
    </w:div>
    <w:div w:id="1753315806">
      <w:bodyDiv w:val="1"/>
      <w:marLeft w:val="0"/>
      <w:marRight w:val="0"/>
      <w:marTop w:val="0"/>
      <w:marBottom w:val="0"/>
      <w:divBdr>
        <w:top w:val="none" w:sz="0" w:space="0" w:color="auto"/>
        <w:left w:val="none" w:sz="0" w:space="0" w:color="auto"/>
        <w:bottom w:val="none" w:sz="0" w:space="0" w:color="auto"/>
        <w:right w:val="none" w:sz="0" w:space="0" w:color="auto"/>
      </w:divBdr>
    </w:div>
    <w:div w:id="2029479746">
      <w:bodyDiv w:val="1"/>
      <w:marLeft w:val="0"/>
      <w:marRight w:val="0"/>
      <w:marTop w:val="0"/>
      <w:marBottom w:val="0"/>
      <w:divBdr>
        <w:top w:val="none" w:sz="0" w:space="0" w:color="auto"/>
        <w:left w:val="none" w:sz="0" w:space="0" w:color="auto"/>
        <w:bottom w:val="none" w:sz="0" w:space="0" w:color="auto"/>
        <w:right w:val="none" w:sz="0" w:space="0" w:color="auto"/>
      </w:divBdr>
    </w:div>
    <w:div w:id="210869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b4d94e-5ee0-44f3-80a7-7d77535c2f76">
      <Terms xmlns="http://schemas.microsoft.com/office/infopath/2007/PartnerControls"/>
    </lcf76f155ced4ddcb4097134ff3c332f>
    <TaxCatchAll xmlns="7b8bd3a9-3fbb-4731-b9be-148a84414d0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7797D7F8508843AA3E13B516739B1E" ma:contentTypeVersion="15" ma:contentTypeDescription="Create a new document." ma:contentTypeScope="" ma:versionID="a182add9b5d0be6c1fa904b21a45fc6f">
  <xsd:schema xmlns:xsd="http://www.w3.org/2001/XMLSchema" xmlns:xs="http://www.w3.org/2001/XMLSchema" xmlns:p="http://schemas.microsoft.com/office/2006/metadata/properties" xmlns:ns2="7b8bd3a9-3fbb-4731-b9be-148a84414d0e" xmlns:ns3="44b4d94e-5ee0-44f3-80a7-7d77535c2f76" targetNamespace="http://schemas.microsoft.com/office/2006/metadata/properties" ma:root="true" ma:fieldsID="5d32a23795d6289d1adc65b634a3e5c0" ns2:_="" ns3:_="">
    <xsd:import namespace="7b8bd3a9-3fbb-4731-b9be-148a84414d0e"/>
    <xsd:import namespace="44b4d94e-5ee0-44f3-80a7-7d77535c2f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d3a9-3fbb-4731-b9be-148a84414d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4ab6da1b-c094-4cfc-9e91-bb7bad1cac43}" ma:internalName="TaxCatchAll" ma:showField="CatchAllData" ma:web="7b8bd3a9-3fbb-4731-b9be-148a84414d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b4d94e-5ee0-44f3-80a7-7d77535c2f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47409d6-5499-404b-bede-2d1baf3f48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6C5EB5-30DE-4F8A-BC15-5134EE1A1439}">
  <ds:schemaRefs>
    <ds:schemaRef ds:uri="http://schemas.microsoft.com/sharepoint/v3/contenttype/forms"/>
  </ds:schemaRefs>
</ds:datastoreItem>
</file>

<file path=customXml/itemProps2.xml><?xml version="1.0" encoding="utf-8"?>
<ds:datastoreItem xmlns:ds="http://schemas.openxmlformats.org/officeDocument/2006/customXml" ds:itemID="{C017B5EF-B4AE-4815-A12B-82473EB3B78B}">
  <ds:schemaRefs>
    <ds:schemaRef ds:uri="http://schemas.microsoft.com/office/2006/metadata/properties"/>
    <ds:schemaRef ds:uri="http://schemas.microsoft.com/office/infopath/2007/PartnerControls"/>
    <ds:schemaRef ds:uri="44b4d94e-5ee0-44f3-80a7-7d77535c2f76"/>
    <ds:schemaRef ds:uri="7b8bd3a9-3fbb-4731-b9be-148a84414d0e"/>
  </ds:schemaRefs>
</ds:datastoreItem>
</file>

<file path=customXml/itemProps3.xml><?xml version="1.0" encoding="utf-8"?>
<ds:datastoreItem xmlns:ds="http://schemas.openxmlformats.org/officeDocument/2006/customXml" ds:itemID="{55DC18AD-F42E-4235-84E3-87095F701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d3a9-3fbb-4731-b9be-148a84414d0e"/>
    <ds:schemaRef ds:uri="44b4d94e-5ee0-44f3-80a7-7d77535c2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3585</Words>
  <Characters>20436</Characters>
  <Application>Microsoft Office Word</Application>
  <DocSecurity>4</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Guiry (Loughlinstown TC)</dc:creator>
  <cp:keywords/>
  <dc:description/>
  <cp:lastModifiedBy>Administrator</cp:lastModifiedBy>
  <cp:revision>2</cp:revision>
  <dcterms:created xsi:type="dcterms:W3CDTF">2022-04-11T15:23:00Z</dcterms:created>
  <dcterms:modified xsi:type="dcterms:W3CDTF">2022-04-11T15:23:00Z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0x010100B97797D7F8508843AA3E13B516739B1E</vt:lpwstr>
  </property>
</Properties>
</file>