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C6A" w:rsidRDefault="00AE7EF7">
      <w:pPr>
        <w:spacing w:after="1872" w:line="259" w:lineRule="auto"/>
        <w:ind w:left="713" w:firstLine="0"/>
        <w:jc w:val="both"/>
      </w:pPr>
      <w:bookmarkStart w:id="0" w:name="_GoBack"/>
      <w:bookmarkEnd w:id="0"/>
      <w:r>
        <w:rPr>
          <w:sz w:val="22"/>
        </w:rPr>
        <w:t xml:space="preserve"> </w:t>
      </w:r>
    </w:p>
    <w:tbl>
      <w:tblPr>
        <w:tblStyle w:val="TableGrid"/>
        <w:tblW w:w="11333" w:type="dxa"/>
        <w:tblInd w:w="-704" w:type="dxa"/>
        <w:tblCellMar>
          <w:top w:w="75" w:type="dxa"/>
          <w:left w:w="102" w:type="dxa"/>
          <w:bottom w:w="0" w:type="dxa"/>
          <w:right w:w="17" w:type="dxa"/>
        </w:tblCellMar>
        <w:tblLook w:val="04A0" w:firstRow="1" w:lastRow="0" w:firstColumn="1" w:lastColumn="0" w:noHBand="0" w:noVBand="1"/>
      </w:tblPr>
      <w:tblGrid>
        <w:gridCol w:w="772"/>
        <w:gridCol w:w="8777"/>
        <w:gridCol w:w="1784"/>
      </w:tblGrid>
      <w:tr w:rsidR="00904C6A">
        <w:trPr>
          <w:trHeight w:val="1901"/>
        </w:trPr>
        <w:tc>
          <w:tcPr>
            <w:tcW w:w="9548" w:type="dxa"/>
            <w:gridSpan w:val="2"/>
            <w:tcBorders>
              <w:top w:val="single" w:sz="4" w:space="0" w:color="000000"/>
              <w:left w:val="single" w:sz="4" w:space="0" w:color="000000"/>
              <w:bottom w:val="single" w:sz="4" w:space="0" w:color="000000"/>
              <w:right w:val="nil"/>
            </w:tcBorders>
          </w:tcPr>
          <w:p w:rsidR="00904C6A" w:rsidRDefault="00AE7EF7">
            <w:pPr>
              <w:spacing w:line="239" w:lineRule="auto"/>
              <w:ind w:left="176" w:hanging="34"/>
            </w:pPr>
            <w:r>
              <w:rPr>
                <w:sz w:val="22"/>
              </w:rPr>
              <w:t xml:space="preserve">Minutes of meeting of Dublin and Dun Laoghaire Education and Training Board held on MS Teams and  using conference call.  </w:t>
            </w:r>
          </w:p>
          <w:p w:rsidR="00904C6A" w:rsidRDefault="00AE7EF7">
            <w:pPr>
              <w:spacing w:line="259" w:lineRule="auto"/>
              <w:ind w:left="175" w:firstLine="0"/>
            </w:pPr>
            <w:r>
              <w:rPr>
                <w:sz w:val="22"/>
              </w:rPr>
              <w:t xml:space="preserve">Meeting: 4:30 pm, 17th May 2021  </w:t>
            </w:r>
          </w:p>
          <w:p w:rsidR="00904C6A" w:rsidRDefault="00AE7EF7">
            <w:pPr>
              <w:spacing w:line="259" w:lineRule="auto"/>
              <w:ind w:left="175" w:firstLine="0"/>
            </w:pPr>
            <w:r>
              <w:rPr>
                <w:sz w:val="22"/>
              </w:rPr>
              <w:t xml:space="preserve"> </w:t>
            </w:r>
          </w:p>
          <w:p w:rsidR="00904C6A" w:rsidRDefault="00AE7EF7">
            <w:pPr>
              <w:spacing w:line="259" w:lineRule="auto"/>
              <w:ind w:left="175" w:firstLine="0"/>
            </w:pPr>
            <w:r>
              <w:rPr>
                <w:sz w:val="22"/>
              </w:rPr>
              <w:t xml:space="preserve">Documentation Uploaded Electronically  </w:t>
            </w:r>
          </w:p>
          <w:p w:rsidR="00904C6A" w:rsidRDefault="00AE7EF7">
            <w:pPr>
              <w:spacing w:after="5" w:line="259" w:lineRule="auto"/>
              <w:ind w:left="0" w:firstLine="0"/>
            </w:pPr>
            <w:r>
              <w:rPr>
                <w:rFonts w:ascii="Arial" w:eastAsia="Arial" w:hAnsi="Arial" w:cs="Arial"/>
                <w:color w:val="404040"/>
                <w:sz w:val="20"/>
              </w:rPr>
              <w:t xml:space="preserve"> </w:t>
            </w:r>
          </w:p>
          <w:p w:rsidR="00904C6A" w:rsidRDefault="00AE7EF7">
            <w:pPr>
              <w:spacing w:line="259" w:lineRule="auto"/>
              <w:ind w:left="7" w:firstLine="0"/>
            </w:pPr>
            <w:r>
              <w:rPr>
                <w:sz w:val="22"/>
              </w:rPr>
              <w:t xml:space="preserve"> </w:t>
            </w:r>
          </w:p>
        </w:tc>
        <w:tc>
          <w:tcPr>
            <w:tcW w:w="1784" w:type="dxa"/>
            <w:tcBorders>
              <w:top w:val="single" w:sz="4" w:space="0" w:color="000000"/>
              <w:left w:val="nil"/>
              <w:bottom w:val="single" w:sz="4" w:space="0" w:color="000000"/>
              <w:right w:val="single" w:sz="4" w:space="0" w:color="000000"/>
            </w:tcBorders>
          </w:tcPr>
          <w:p w:rsidR="00904C6A" w:rsidRDefault="00904C6A">
            <w:pPr>
              <w:spacing w:after="160" w:line="259" w:lineRule="auto"/>
              <w:ind w:left="0" w:firstLine="0"/>
            </w:pPr>
          </w:p>
        </w:tc>
      </w:tr>
      <w:tr w:rsidR="00904C6A">
        <w:trPr>
          <w:trHeight w:val="4747"/>
        </w:trPr>
        <w:tc>
          <w:tcPr>
            <w:tcW w:w="772" w:type="dxa"/>
            <w:tcBorders>
              <w:top w:val="single" w:sz="4" w:space="0" w:color="000000"/>
              <w:left w:val="single" w:sz="4" w:space="0" w:color="000000"/>
              <w:bottom w:val="single" w:sz="4" w:space="0" w:color="000000"/>
              <w:right w:val="single" w:sz="4" w:space="0" w:color="000000"/>
            </w:tcBorders>
          </w:tcPr>
          <w:p w:rsidR="00904C6A" w:rsidRDefault="00AE7EF7">
            <w:pPr>
              <w:tabs>
                <w:tab w:val="right" w:pos="652"/>
              </w:tabs>
              <w:spacing w:line="259" w:lineRule="auto"/>
              <w:ind w:left="0" w:firstLine="0"/>
            </w:pPr>
            <w:r>
              <w:rPr>
                <w:sz w:val="22"/>
              </w:rPr>
              <w:t xml:space="preserve"> </w:t>
            </w:r>
            <w:r>
              <w:rPr>
                <w:sz w:val="22"/>
              </w:rPr>
              <w:tab/>
              <w:t xml:space="preserve">1  </w:t>
            </w:r>
          </w:p>
        </w:tc>
        <w:tc>
          <w:tcPr>
            <w:tcW w:w="8777"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rPr>
                <w:b/>
              </w:rPr>
              <w:t xml:space="preserve">Present: </w:t>
            </w:r>
          </w:p>
          <w:p w:rsidR="00904C6A" w:rsidRDefault="00AE7EF7">
            <w:pPr>
              <w:spacing w:line="259" w:lineRule="auto"/>
              <w:ind w:left="11" w:firstLine="0"/>
            </w:pPr>
            <w:r>
              <w:t xml:space="preserve">Cllr Kazi Ahmed, Cllr Michael Clark, Cllr Yvonne Collins, Cllr Pamela, Conroy, Ken Farrell, </w:t>
            </w:r>
          </w:p>
          <w:p w:rsidR="00904C6A" w:rsidRDefault="00AE7EF7">
            <w:pPr>
              <w:spacing w:line="240" w:lineRule="auto"/>
              <w:ind w:left="11" w:firstLine="0"/>
            </w:pPr>
            <w:r>
              <w:t>Anne Genockey, Daneve Harris, Cllr Peter Kavanagh, Cllr Pamela Kearns, Colm Kilgallon, Claire Markey, Gerry McGuire, Cllr Joe Newman, Brendan O'Halloran, Cllr John</w:t>
            </w:r>
            <w:r>
              <w:t xml:space="preserve"> Walsh </w:t>
            </w:r>
          </w:p>
          <w:p w:rsidR="00904C6A" w:rsidRDefault="00AE7EF7">
            <w:pPr>
              <w:spacing w:line="259" w:lineRule="auto"/>
              <w:ind w:left="11" w:firstLine="0"/>
            </w:pPr>
            <w:r>
              <w:t xml:space="preserve"> </w:t>
            </w:r>
          </w:p>
          <w:p w:rsidR="00904C6A" w:rsidRDefault="00AE7EF7">
            <w:pPr>
              <w:spacing w:line="259" w:lineRule="auto"/>
              <w:ind w:left="11" w:firstLine="0"/>
            </w:pPr>
            <w:r>
              <w:rPr>
                <w:b/>
              </w:rPr>
              <w:t xml:space="preserve">Apologies:  </w:t>
            </w:r>
          </w:p>
          <w:p w:rsidR="00904C6A" w:rsidRDefault="00AE7EF7">
            <w:pPr>
              <w:spacing w:line="259" w:lineRule="auto"/>
              <w:ind w:left="4" w:firstLine="0"/>
            </w:pPr>
            <w:r>
              <w:t xml:space="preserve">Cllr Brigid Manton </w:t>
            </w:r>
          </w:p>
          <w:p w:rsidR="00904C6A" w:rsidRDefault="00AE7EF7">
            <w:pPr>
              <w:spacing w:line="259" w:lineRule="auto"/>
              <w:ind w:left="4" w:firstLine="0"/>
            </w:pPr>
            <w:r>
              <w:t xml:space="preserve"> </w:t>
            </w:r>
          </w:p>
          <w:p w:rsidR="00904C6A" w:rsidRDefault="00AE7EF7">
            <w:pPr>
              <w:spacing w:line="259" w:lineRule="auto"/>
              <w:ind w:left="11" w:firstLine="0"/>
            </w:pPr>
            <w:r>
              <w:rPr>
                <w:b/>
              </w:rPr>
              <w:t xml:space="preserve">Absent: </w:t>
            </w:r>
          </w:p>
          <w:p w:rsidR="00904C6A" w:rsidRDefault="00AE7EF7">
            <w:pPr>
              <w:spacing w:line="259" w:lineRule="auto"/>
              <w:ind w:left="4" w:firstLine="0"/>
            </w:pPr>
            <w:r>
              <w:t xml:space="preserve">Cllr Cathal Boland, Paul McNally, Cllr Ed O'Brien, Cllr Una Power   </w:t>
            </w:r>
          </w:p>
          <w:p w:rsidR="00904C6A" w:rsidRDefault="00AE7EF7">
            <w:pPr>
              <w:spacing w:line="259" w:lineRule="auto"/>
              <w:ind w:left="4" w:firstLine="0"/>
            </w:pPr>
            <w:r>
              <w:t xml:space="preserve"> </w:t>
            </w:r>
          </w:p>
          <w:p w:rsidR="00904C6A" w:rsidRDefault="00AE7EF7">
            <w:pPr>
              <w:spacing w:line="259" w:lineRule="auto"/>
              <w:ind w:left="4" w:firstLine="0"/>
            </w:pPr>
            <w:r>
              <w:rPr>
                <w:b/>
              </w:rPr>
              <w:t xml:space="preserve">In Attendance:  </w:t>
            </w:r>
          </w:p>
          <w:p w:rsidR="00904C6A" w:rsidRDefault="00AE7EF7">
            <w:pPr>
              <w:spacing w:line="240" w:lineRule="auto"/>
              <w:ind w:left="4" w:firstLine="0"/>
            </w:pPr>
            <w:r>
              <w:t xml:space="preserve">Caitríona Murphy, CEO; Debbie Howlett, Director of Organisation Support and Development; Nichola Spokes, Director of Schools, Trevor Moore, Director of Further Education and Training, Emma Maloney, PA to SMT.   </w:t>
            </w:r>
          </w:p>
          <w:p w:rsidR="00904C6A" w:rsidRDefault="00AE7EF7">
            <w:pPr>
              <w:spacing w:line="259" w:lineRule="auto"/>
              <w:ind w:left="4" w:firstLine="0"/>
            </w:pPr>
            <w:r>
              <w:t xml:space="preserve"> </w:t>
            </w:r>
          </w:p>
        </w:tc>
        <w:tc>
          <w:tcPr>
            <w:tcW w:w="1784"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rPr>
                <w:sz w:val="22"/>
              </w:rPr>
              <w:t xml:space="preserve">  </w:t>
            </w:r>
            <w:r>
              <w:rPr>
                <w:sz w:val="22"/>
              </w:rPr>
              <w:tab/>
              <w:t xml:space="preserve"> </w:t>
            </w:r>
          </w:p>
        </w:tc>
      </w:tr>
      <w:tr w:rsidR="00904C6A">
        <w:trPr>
          <w:trHeight w:val="933"/>
        </w:trPr>
        <w:tc>
          <w:tcPr>
            <w:tcW w:w="77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0" w:right="99" w:firstLine="0"/>
              <w:jc w:val="center"/>
            </w:pPr>
            <w:r>
              <w:rPr>
                <w:sz w:val="22"/>
              </w:rPr>
              <w:t xml:space="preserve">2  </w:t>
            </w:r>
          </w:p>
        </w:tc>
        <w:tc>
          <w:tcPr>
            <w:tcW w:w="8777"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rPr>
                <w:b/>
              </w:rPr>
              <w:t xml:space="preserve">Declaration of Conflicts of Interest  </w:t>
            </w:r>
          </w:p>
          <w:p w:rsidR="00904C6A" w:rsidRDefault="00AE7EF7">
            <w:pPr>
              <w:spacing w:line="259" w:lineRule="auto"/>
              <w:ind w:left="4" w:firstLine="0"/>
            </w:pPr>
            <w:r>
              <w:t xml:space="preserve">No conflicts were declared </w:t>
            </w:r>
          </w:p>
          <w:p w:rsidR="00904C6A" w:rsidRDefault="00AE7EF7">
            <w:pPr>
              <w:spacing w:line="259" w:lineRule="auto"/>
              <w:ind w:left="11" w:firstLine="0"/>
            </w:pPr>
            <w:r>
              <w:rPr>
                <w:sz w:val="22"/>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rPr>
                <w:sz w:val="22"/>
              </w:rPr>
              <w:t xml:space="preserve">  </w:t>
            </w:r>
          </w:p>
          <w:p w:rsidR="00904C6A" w:rsidRDefault="00AE7EF7">
            <w:pPr>
              <w:spacing w:line="259" w:lineRule="auto"/>
              <w:ind w:left="11" w:firstLine="0"/>
            </w:pPr>
            <w:r>
              <w:rPr>
                <w:sz w:val="22"/>
              </w:rPr>
              <w:t xml:space="preserve"> </w:t>
            </w:r>
          </w:p>
        </w:tc>
      </w:tr>
      <w:tr w:rsidR="00904C6A">
        <w:trPr>
          <w:trHeight w:val="598"/>
        </w:trPr>
        <w:tc>
          <w:tcPr>
            <w:tcW w:w="772"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0" w:right="99" w:firstLine="0"/>
              <w:jc w:val="center"/>
            </w:pPr>
            <w:r>
              <w:rPr>
                <w:sz w:val="22"/>
              </w:rPr>
              <w:t xml:space="preserve">3  </w:t>
            </w:r>
          </w:p>
        </w:tc>
        <w:tc>
          <w:tcPr>
            <w:tcW w:w="8777"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11" w:firstLine="0"/>
            </w:pPr>
            <w:r>
              <w:rPr>
                <w:b/>
              </w:rPr>
              <w:t>Matters for the Resolution of the Board</w:t>
            </w:r>
            <w:r>
              <w:rPr>
                <w:b/>
                <w:sz w:val="22"/>
              </w:rPr>
              <w:t xml:space="preserve">  </w:t>
            </w:r>
          </w:p>
        </w:tc>
        <w:tc>
          <w:tcPr>
            <w:tcW w:w="1784"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11" w:firstLine="0"/>
            </w:pPr>
            <w:r>
              <w:rPr>
                <w:sz w:val="22"/>
              </w:rPr>
              <w:t xml:space="preserve">  </w:t>
            </w:r>
          </w:p>
        </w:tc>
      </w:tr>
      <w:tr w:rsidR="00904C6A">
        <w:trPr>
          <w:trHeight w:val="2381"/>
        </w:trPr>
        <w:tc>
          <w:tcPr>
            <w:tcW w:w="77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0" w:firstLine="0"/>
            </w:pPr>
            <w:r>
              <w:rPr>
                <w:sz w:val="22"/>
              </w:rPr>
              <w:lastRenderedPageBreak/>
              <w:t xml:space="preserve"> </w:t>
            </w:r>
          </w:p>
        </w:tc>
        <w:tc>
          <w:tcPr>
            <w:tcW w:w="8777"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rPr>
                <w:b/>
              </w:rPr>
              <w:t xml:space="preserve">Minutes:  </w:t>
            </w:r>
          </w:p>
          <w:p w:rsidR="00904C6A" w:rsidRDefault="00AE7EF7">
            <w:pPr>
              <w:spacing w:line="240" w:lineRule="auto"/>
              <w:ind w:left="11" w:firstLine="0"/>
            </w:pPr>
            <w:r>
              <w:t xml:space="preserve">The minutes of previous meetings held on 23rd February and 29th March 2021 were approved subject to amendments. </w:t>
            </w:r>
          </w:p>
          <w:p w:rsidR="00904C6A" w:rsidRDefault="00AE7EF7">
            <w:pPr>
              <w:spacing w:line="259" w:lineRule="auto"/>
              <w:ind w:left="11" w:firstLine="0"/>
            </w:pPr>
            <w:r>
              <w:t xml:space="preserve"> </w:t>
            </w:r>
          </w:p>
          <w:p w:rsidR="00904C6A" w:rsidRDefault="00AE7EF7">
            <w:pPr>
              <w:spacing w:line="259" w:lineRule="auto"/>
              <w:ind w:left="11" w:firstLine="0"/>
            </w:pPr>
            <w:r>
              <w:rPr>
                <w:b/>
              </w:rPr>
              <w:t xml:space="preserve">Action Log: </w:t>
            </w:r>
          </w:p>
          <w:p w:rsidR="00904C6A" w:rsidRDefault="00AE7EF7">
            <w:pPr>
              <w:spacing w:line="240" w:lineRule="auto"/>
              <w:ind w:left="11" w:firstLine="0"/>
              <w:jc w:val="both"/>
            </w:pPr>
            <w:r>
              <w:t xml:space="preserve">Members reviewed the action log. 4 action items were added and 5 action items were closed since the last meeting. </w:t>
            </w:r>
          </w:p>
          <w:p w:rsidR="00904C6A" w:rsidRDefault="00AE7EF7">
            <w:pPr>
              <w:spacing w:line="259" w:lineRule="auto"/>
              <w:ind w:left="11" w:firstLine="0"/>
            </w:pPr>
            <w:r>
              <w:rPr>
                <w:sz w:val="22"/>
              </w:rPr>
              <w:t xml:space="preserve"> </w:t>
            </w:r>
          </w:p>
        </w:tc>
        <w:tc>
          <w:tcPr>
            <w:tcW w:w="1784" w:type="dxa"/>
            <w:tcBorders>
              <w:top w:val="single" w:sz="4" w:space="0" w:color="000000"/>
              <w:left w:val="single" w:sz="4" w:space="0" w:color="000000"/>
              <w:bottom w:val="single" w:sz="4" w:space="0" w:color="000000"/>
              <w:right w:val="single" w:sz="4" w:space="0" w:color="000000"/>
            </w:tcBorders>
            <w:vAlign w:val="center"/>
          </w:tcPr>
          <w:p w:rsidR="00904C6A" w:rsidRDefault="00AE7EF7">
            <w:pPr>
              <w:spacing w:line="259" w:lineRule="auto"/>
              <w:ind w:left="11" w:firstLine="0"/>
            </w:pPr>
            <w:r>
              <w:rPr>
                <w:b/>
              </w:rPr>
              <w:t xml:space="preserve">Proposed: </w:t>
            </w:r>
          </w:p>
          <w:p w:rsidR="00904C6A" w:rsidRDefault="00AE7EF7">
            <w:pPr>
              <w:spacing w:line="243" w:lineRule="auto"/>
              <w:ind w:left="11" w:firstLine="0"/>
            </w:pPr>
            <w:r>
              <w:t>Gerry McGuire</w:t>
            </w:r>
            <w:r>
              <w:rPr>
                <w:b/>
              </w:rPr>
              <w:t xml:space="preserve"> Seconded: </w:t>
            </w:r>
            <w:r>
              <w:rPr>
                <w:sz w:val="22"/>
              </w:rPr>
              <w:t xml:space="preserve">Cllr </w:t>
            </w:r>
          </w:p>
          <w:p w:rsidR="00904C6A" w:rsidRDefault="00AE7EF7">
            <w:pPr>
              <w:spacing w:line="259" w:lineRule="auto"/>
              <w:ind w:left="11" w:firstLine="0"/>
            </w:pPr>
            <w:r>
              <w:rPr>
                <w:sz w:val="22"/>
              </w:rPr>
              <w:t xml:space="preserve">Kazi Ahmed </w:t>
            </w:r>
          </w:p>
          <w:p w:rsidR="00904C6A" w:rsidRDefault="00AE7EF7">
            <w:pPr>
              <w:spacing w:line="259" w:lineRule="auto"/>
              <w:ind w:left="11" w:firstLine="0"/>
            </w:pPr>
            <w:r>
              <w:rPr>
                <w:sz w:val="22"/>
              </w:rPr>
              <w:t xml:space="preserve"> </w:t>
            </w:r>
          </w:p>
          <w:p w:rsidR="00904C6A" w:rsidRDefault="00AE7EF7">
            <w:pPr>
              <w:spacing w:line="259" w:lineRule="auto"/>
              <w:ind w:left="11" w:firstLine="0"/>
            </w:pPr>
            <w:r>
              <w:rPr>
                <w:sz w:val="22"/>
              </w:rPr>
              <w:t xml:space="preserve"> </w:t>
            </w:r>
          </w:p>
          <w:p w:rsidR="00904C6A" w:rsidRDefault="00AE7EF7">
            <w:pPr>
              <w:spacing w:line="259" w:lineRule="auto"/>
              <w:ind w:left="11" w:firstLine="0"/>
            </w:pPr>
            <w:r>
              <w:rPr>
                <w:sz w:val="22"/>
              </w:rPr>
              <w:t xml:space="preserve"> </w:t>
            </w:r>
          </w:p>
          <w:p w:rsidR="00904C6A" w:rsidRDefault="00AE7EF7">
            <w:pPr>
              <w:spacing w:line="259" w:lineRule="auto"/>
              <w:ind w:left="11" w:firstLine="0"/>
            </w:pPr>
            <w:r>
              <w:rPr>
                <w:sz w:val="22"/>
              </w:rPr>
              <w:t xml:space="preserve">Agreed </w:t>
            </w:r>
          </w:p>
        </w:tc>
      </w:tr>
    </w:tbl>
    <w:p w:rsidR="00904C6A" w:rsidRDefault="00904C6A">
      <w:pPr>
        <w:spacing w:line="259" w:lineRule="auto"/>
        <w:ind w:left="-989" w:right="10982" w:firstLine="0"/>
      </w:pPr>
    </w:p>
    <w:tbl>
      <w:tblPr>
        <w:tblStyle w:val="TableGrid"/>
        <w:tblW w:w="11333" w:type="dxa"/>
        <w:tblInd w:w="-704" w:type="dxa"/>
        <w:tblCellMar>
          <w:top w:w="75" w:type="dxa"/>
          <w:left w:w="102" w:type="dxa"/>
          <w:bottom w:w="0" w:type="dxa"/>
          <w:right w:w="120" w:type="dxa"/>
        </w:tblCellMar>
        <w:tblLook w:val="04A0" w:firstRow="1" w:lastRow="0" w:firstColumn="1" w:lastColumn="0" w:noHBand="0" w:noVBand="1"/>
      </w:tblPr>
      <w:tblGrid>
        <w:gridCol w:w="772"/>
        <w:gridCol w:w="8777"/>
        <w:gridCol w:w="1784"/>
      </w:tblGrid>
      <w:tr w:rsidR="00904C6A">
        <w:trPr>
          <w:trHeight w:val="1574"/>
        </w:trPr>
        <w:tc>
          <w:tcPr>
            <w:tcW w:w="77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0" w:firstLine="0"/>
            </w:pPr>
            <w:r>
              <w:rPr>
                <w:sz w:val="22"/>
              </w:rPr>
              <w:t xml:space="preserve">  </w:t>
            </w:r>
          </w:p>
        </w:tc>
        <w:tc>
          <w:tcPr>
            <w:tcW w:w="8777"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rPr>
                <w:b/>
              </w:rPr>
              <w:t xml:space="preserve">Establishment of a Scholarship (R) Grange CC  </w:t>
            </w:r>
          </w:p>
          <w:p w:rsidR="00904C6A" w:rsidRDefault="00AE7EF7">
            <w:pPr>
              <w:spacing w:line="259" w:lineRule="auto"/>
              <w:ind w:left="4" w:firstLine="0"/>
            </w:pPr>
            <w:r>
              <w:t xml:space="preserve">The O’Riordan family wish to donate €1,000 per annum to be awarded to the Leaving Cert student with the best grade under the Anne Marie O’Riordan Award in memory of the former Deputy Principal who passed away. </w:t>
            </w:r>
          </w:p>
        </w:tc>
        <w:tc>
          <w:tcPr>
            <w:tcW w:w="1784"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rPr>
                <w:sz w:val="22"/>
              </w:rPr>
              <w:t xml:space="preserve">  </w:t>
            </w:r>
          </w:p>
          <w:p w:rsidR="00904C6A" w:rsidRDefault="00AE7EF7">
            <w:pPr>
              <w:spacing w:line="259" w:lineRule="auto"/>
              <w:ind w:left="11" w:firstLine="0"/>
            </w:pPr>
            <w:r>
              <w:rPr>
                <w:b/>
              </w:rPr>
              <w:t xml:space="preserve">Proposed: </w:t>
            </w:r>
          </w:p>
          <w:p w:rsidR="00904C6A" w:rsidRDefault="00AE7EF7">
            <w:pPr>
              <w:spacing w:line="259" w:lineRule="auto"/>
              <w:ind w:left="11" w:firstLine="0"/>
            </w:pPr>
            <w:r>
              <w:t xml:space="preserve">Gerry McGuire </w:t>
            </w:r>
            <w:r>
              <w:rPr>
                <w:b/>
              </w:rPr>
              <w:t xml:space="preserve"> </w:t>
            </w:r>
          </w:p>
          <w:p w:rsidR="00904C6A" w:rsidRDefault="00AE7EF7">
            <w:pPr>
              <w:spacing w:line="259" w:lineRule="auto"/>
              <w:ind w:left="11" w:firstLine="0"/>
            </w:pPr>
            <w:r>
              <w:rPr>
                <w:b/>
              </w:rPr>
              <w:t xml:space="preserve">Seconded: </w:t>
            </w:r>
            <w:r>
              <w:t xml:space="preserve">Cllr </w:t>
            </w:r>
          </w:p>
          <w:p w:rsidR="00904C6A" w:rsidRDefault="00AE7EF7">
            <w:pPr>
              <w:spacing w:line="259" w:lineRule="auto"/>
              <w:ind w:left="11" w:firstLine="0"/>
            </w:pPr>
            <w:r>
              <w:t>Pamela Kearns</w:t>
            </w:r>
            <w:r>
              <w:rPr>
                <w:sz w:val="22"/>
              </w:rPr>
              <w:t xml:space="preserve"> </w:t>
            </w:r>
          </w:p>
        </w:tc>
      </w:tr>
      <w:tr w:rsidR="00904C6A">
        <w:trPr>
          <w:trHeight w:val="2381"/>
        </w:trPr>
        <w:tc>
          <w:tcPr>
            <w:tcW w:w="77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0" w:firstLine="0"/>
            </w:pPr>
            <w:r>
              <w:rPr>
                <w:sz w:val="22"/>
              </w:rPr>
              <w:t xml:space="preserve">  </w:t>
            </w:r>
          </w:p>
        </w:tc>
        <w:tc>
          <w:tcPr>
            <w:tcW w:w="8777"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4" w:firstLine="0"/>
            </w:pPr>
            <w:r>
              <w:rPr>
                <w:b/>
              </w:rPr>
              <w:t xml:space="preserve">Annual Report (R)  </w:t>
            </w:r>
          </w:p>
          <w:p w:rsidR="00904C6A" w:rsidRDefault="00AE7EF7">
            <w:pPr>
              <w:spacing w:line="240" w:lineRule="auto"/>
              <w:ind w:left="4" w:firstLine="0"/>
            </w:pPr>
            <w:r>
              <w:t xml:space="preserve">The Annual Report was presented to members reflecting what has been achieved in 2020 during an exceptional year. This is a template report issued by the Department of Education. </w:t>
            </w:r>
          </w:p>
          <w:p w:rsidR="00904C6A" w:rsidRDefault="00AE7EF7">
            <w:pPr>
              <w:spacing w:line="259" w:lineRule="auto"/>
              <w:ind w:left="11" w:firstLine="0"/>
            </w:pPr>
            <w:r>
              <w:rPr>
                <w:sz w:val="22"/>
              </w:rPr>
              <w:t xml:space="preserve"> </w:t>
            </w:r>
          </w:p>
          <w:p w:rsidR="00904C6A" w:rsidRDefault="00AE7EF7">
            <w:pPr>
              <w:spacing w:line="259" w:lineRule="auto"/>
              <w:ind w:left="11" w:firstLine="0"/>
            </w:pPr>
            <w:r>
              <w:rPr>
                <w:b/>
              </w:rPr>
              <w:t xml:space="preserve">Chairperson‘s Statement </w:t>
            </w:r>
          </w:p>
          <w:p w:rsidR="00904C6A" w:rsidRDefault="00AE7EF7">
            <w:pPr>
              <w:spacing w:line="259" w:lineRule="auto"/>
              <w:ind w:left="11" w:firstLine="0"/>
            </w:pPr>
            <w:r>
              <w:t>The executive confirmed that we as an organisation are compliant in all points of the statement.</w:t>
            </w:r>
            <w:r>
              <w:rPr>
                <w:sz w:val="22"/>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rPr>
                <w:b/>
                <w:sz w:val="22"/>
              </w:rPr>
              <w:t>Proposed</w:t>
            </w:r>
            <w:r>
              <w:rPr>
                <w:sz w:val="22"/>
              </w:rPr>
              <w:t xml:space="preserve">: Cllr </w:t>
            </w:r>
          </w:p>
          <w:p w:rsidR="00904C6A" w:rsidRDefault="00AE7EF7">
            <w:pPr>
              <w:spacing w:line="259" w:lineRule="auto"/>
              <w:ind w:left="11" w:firstLine="0"/>
            </w:pPr>
            <w:r>
              <w:rPr>
                <w:sz w:val="22"/>
              </w:rPr>
              <w:t xml:space="preserve">Peter Kavanagh  </w:t>
            </w:r>
          </w:p>
          <w:p w:rsidR="00904C6A" w:rsidRDefault="00AE7EF7">
            <w:pPr>
              <w:spacing w:line="259" w:lineRule="auto"/>
              <w:ind w:left="11" w:firstLine="0"/>
            </w:pPr>
            <w:r>
              <w:rPr>
                <w:b/>
                <w:sz w:val="22"/>
              </w:rPr>
              <w:t>Seconded</w:t>
            </w:r>
            <w:r>
              <w:rPr>
                <w:sz w:val="22"/>
              </w:rPr>
              <w:t xml:space="preserve">: Cllr </w:t>
            </w:r>
          </w:p>
          <w:p w:rsidR="00904C6A" w:rsidRDefault="00AE7EF7">
            <w:pPr>
              <w:spacing w:line="259" w:lineRule="auto"/>
              <w:ind w:left="11" w:firstLine="0"/>
            </w:pPr>
            <w:r>
              <w:rPr>
                <w:sz w:val="22"/>
              </w:rPr>
              <w:t xml:space="preserve">John Walsh </w:t>
            </w:r>
          </w:p>
          <w:p w:rsidR="00904C6A" w:rsidRDefault="00AE7EF7">
            <w:pPr>
              <w:spacing w:line="259" w:lineRule="auto"/>
              <w:ind w:left="11" w:firstLine="0"/>
            </w:pPr>
            <w:r>
              <w:rPr>
                <w:sz w:val="22"/>
              </w:rPr>
              <w:t xml:space="preserve"> </w:t>
            </w:r>
          </w:p>
          <w:p w:rsidR="00904C6A" w:rsidRDefault="00AE7EF7">
            <w:pPr>
              <w:spacing w:line="259" w:lineRule="auto"/>
              <w:ind w:left="11" w:firstLine="0"/>
            </w:pPr>
            <w:r>
              <w:rPr>
                <w:sz w:val="22"/>
              </w:rPr>
              <w:t xml:space="preserve"> </w:t>
            </w:r>
          </w:p>
          <w:p w:rsidR="00904C6A" w:rsidRDefault="00AE7EF7">
            <w:pPr>
              <w:spacing w:line="259" w:lineRule="auto"/>
              <w:ind w:left="4" w:firstLine="0"/>
            </w:pPr>
            <w:r>
              <w:rPr>
                <w:b/>
                <w:sz w:val="22"/>
              </w:rPr>
              <w:t xml:space="preserve">Agreed </w:t>
            </w:r>
          </w:p>
        </w:tc>
      </w:tr>
      <w:tr w:rsidR="00904C6A">
        <w:trPr>
          <w:trHeight w:val="595"/>
        </w:trPr>
        <w:tc>
          <w:tcPr>
            <w:tcW w:w="77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0" w:firstLine="0"/>
            </w:pPr>
            <w:r>
              <w:rPr>
                <w:sz w:val="22"/>
              </w:rPr>
              <w:t xml:space="preserve"> </w:t>
            </w:r>
          </w:p>
        </w:tc>
        <w:tc>
          <w:tcPr>
            <w:tcW w:w="8777"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rPr>
                <w:b/>
              </w:rPr>
              <w:t>Committees of the Board (R) including Finance and Audit Committees</w:t>
            </w:r>
            <w:r>
              <w:rPr>
                <w:b/>
                <w:color w:val="5B9BD5"/>
                <w:sz w:val="22"/>
              </w:rPr>
              <w:t xml:space="preserve"> </w:t>
            </w:r>
            <w:r>
              <w:rPr>
                <w:b/>
                <w:sz w:val="22"/>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4" w:firstLine="0"/>
            </w:pPr>
            <w:r>
              <w:rPr>
                <w:sz w:val="22"/>
              </w:rPr>
              <w:t xml:space="preserve">None  </w:t>
            </w:r>
          </w:p>
          <w:p w:rsidR="00904C6A" w:rsidRDefault="00AE7EF7">
            <w:pPr>
              <w:spacing w:line="259" w:lineRule="auto"/>
              <w:ind w:left="11" w:firstLine="0"/>
            </w:pPr>
            <w:r>
              <w:rPr>
                <w:sz w:val="22"/>
              </w:rPr>
              <w:t xml:space="preserve">  </w:t>
            </w:r>
          </w:p>
        </w:tc>
      </w:tr>
      <w:tr w:rsidR="00904C6A">
        <w:trPr>
          <w:trHeight w:val="1704"/>
        </w:trPr>
        <w:tc>
          <w:tcPr>
            <w:tcW w:w="77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0" w:firstLine="0"/>
            </w:pPr>
            <w:r>
              <w:rPr>
                <w:sz w:val="22"/>
              </w:rPr>
              <w:t xml:space="preserve"> </w:t>
            </w:r>
          </w:p>
        </w:tc>
        <w:tc>
          <w:tcPr>
            <w:tcW w:w="8777"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rPr>
                <w:b/>
              </w:rPr>
              <w:t xml:space="preserve">Standing Orders  </w:t>
            </w:r>
          </w:p>
          <w:p w:rsidR="00904C6A" w:rsidRDefault="00AE7EF7">
            <w:pPr>
              <w:spacing w:line="259" w:lineRule="auto"/>
              <w:ind w:left="11" w:firstLine="0"/>
            </w:pPr>
            <w:r>
              <w:t>Amendments to section 19 &amp; 20</w:t>
            </w:r>
            <w:r>
              <w:rPr>
                <w:sz w:val="22"/>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4" w:firstLine="0"/>
            </w:pPr>
            <w:r>
              <w:rPr>
                <w:b/>
              </w:rPr>
              <w:t xml:space="preserve">Proposed: </w:t>
            </w:r>
            <w:r>
              <w:t xml:space="preserve">Cllr </w:t>
            </w:r>
          </w:p>
          <w:p w:rsidR="00904C6A" w:rsidRDefault="00AE7EF7">
            <w:pPr>
              <w:spacing w:line="259" w:lineRule="auto"/>
              <w:ind w:left="4" w:firstLine="0"/>
            </w:pPr>
            <w:r>
              <w:t xml:space="preserve">Joe Newman </w:t>
            </w:r>
            <w:r>
              <w:rPr>
                <w:b/>
              </w:rPr>
              <w:t xml:space="preserve"> </w:t>
            </w:r>
          </w:p>
          <w:p w:rsidR="00904C6A" w:rsidRDefault="00AE7EF7">
            <w:pPr>
              <w:spacing w:line="259" w:lineRule="auto"/>
              <w:ind w:left="4" w:firstLine="0"/>
            </w:pPr>
            <w:r>
              <w:rPr>
                <w:b/>
              </w:rPr>
              <w:t xml:space="preserve">Seconded: </w:t>
            </w:r>
            <w:r>
              <w:t xml:space="preserve">Cllr </w:t>
            </w:r>
          </w:p>
          <w:p w:rsidR="00904C6A" w:rsidRDefault="00AE7EF7">
            <w:pPr>
              <w:spacing w:line="259" w:lineRule="auto"/>
              <w:ind w:left="4" w:firstLine="0"/>
            </w:pPr>
            <w:r>
              <w:t xml:space="preserve">John Walsh </w:t>
            </w:r>
          </w:p>
        </w:tc>
      </w:tr>
      <w:tr w:rsidR="00904C6A">
        <w:trPr>
          <w:trHeight w:val="1420"/>
        </w:trPr>
        <w:tc>
          <w:tcPr>
            <w:tcW w:w="77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0" w:firstLine="0"/>
            </w:pPr>
            <w:r>
              <w:rPr>
                <w:sz w:val="22"/>
              </w:rPr>
              <w:t xml:space="preserve"> </w:t>
            </w:r>
          </w:p>
        </w:tc>
        <w:tc>
          <w:tcPr>
            <w:tcW w:w="8777" w:type="dxa"/>
            <w:tcBorders>
              <w:top w:val="single" w:sz="4" w:space="0" w:color="000000"/>
              <w:left w:val="single" w:sz="4" w:space="0" w:color="000000"/>
              <w:bottom w:val="single" w:sz="4" w:space="0" w:color="000000"/>
              <w:right w:val="single" w:sz="4" w:space="0" w:color="000000"/>
            </w:tcBorders>
          </w:tcPr>
          <w:p w:rsidR="00904C6A" w:rsidRDefault="00AE7EF7">
            <w:pPr>
              <w:spacing w:after="7" w:line="259" w:lineRule="auto"/>
              <w:ind w:left="11" w:firstLine="0"/>
            </w:pPr>
            <w:r>
              <w:rPr>
                <w:b/>
              </w:rPr>
              <w:t xml:space="preserve">Board of Management Members Appointments  </w:t>
            </w:r>
          </w:p>
          <w:p w:rsidR="00904C6A" w:rsidRDefault="00AE7EF7">
            <w:pPr>
              <w:spacing w:line="259" w:lineRule="auto"/>
              <w:ind w:left="4" w:firstLine="0"/>
            </w:pPr>
            <w:r>
              <w:t>Members were asked to consider vacant board of management seats including DFEI</w:t>
            </w:r>
            <w:r>
              <w:rPr>
                <w:sz w:val="28"/>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rPr>
                <w:sz w:val="22"/>
              </w:rPr>
              <w:t xml:space="preserve">  </w:t>
            </w:r>
          </w:p>
          <w:p w:rsidR="00904C6A" w:rsidRDefault="00AE7EF7">
            <w:pPr>
              <w:spacing w:line="259" w:lineRule="auto"/>
              <w:ind w:left="11" w:firstLine="0"/>
            </w:pPr>
            <w:r>
              <w:rPr>
                <w:sz w:val="22"/>
              </w:rPr>
              <w:t xml:space="preserve">Deferred </w:t>
            </w:r>
          </w:p>
        </w:tc>
      </w:tr>
      <w:tr w:rsidR="00904C6A">
        <w:trPr>
          <w:trHeight w:val="336"/>
        </w:trPr>
        <w:tc>
          <w:tcPr>
            <w:tcW w:w="772"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12" w:firstLine="0"/>
              <w:jc w:val="center"/>
            </w:pPr>
            <w:r>
              <w:rPr>
                <w:sz w:val="22"/>
              </w:rPr>
              <w:t xml:space="preserve">4.  </w:t>
            </w:r>
          </w:p>
        </w:tc>
        <w:tc>
          <w:tcPr>
            <w:tcW w:w="8777"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11" w:firstLine="0"/>
            </w:pPr>
            <w:r>
              <w:rPr>
                <w:b/>
              </w:rPr>
              <w:t>Matters for noting by the Board</w:t>
            </w:r>
            <w:r>
              <w:rPr>
                <w:b/>
                <w:sz w:val="22"/>
              </w:rPr>
              <w:t xml:space="preserve">  </w:t>
            </w:r>
          </w:p>
        </w:tc>
        <w:tc>
          <w:tcPr>
            <w:tcW w:w="1784"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11" w:firstLine="0"/>
            </w:pPr>
            <w:r>
              <w:rPr>
                <w:sz w:val="22"/>
              </w:rPr>
              <w:t xml:space="preserve">  </w:t>
            </w:r>
          </w:p>
        </w:tc>
      </w:tr>
      <w:tr w:rsidR="00904C6A">
        <w:trPr>
          <w:trHeight w:val="1124"/>
        </w:trPr>
        <w:tc>
          <w:tcPr>
            <w:tcW w:w="77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0" w:firstLine="0"/>
            </w:pPr>
            <w:r>
              <w:rPr>
                <w:sz w:val="22"/>
              </w:rPr>
              <w:lastRenderedPageBreak/>
              <w:t xml:space="preserve"> </w:t>
            </w:r>
          </w:p>
        </w:tc>
        <w:tc>
          <w:tcPr>
            <w:tcW w:w="8777"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4" w:right="3536" w:firstLine="7"/>
              <w:jc w:val="both"/>
            </w:pPr>
            <w:r>
              <w:rPr>
                <w:b/>
              </w:rPr>
              <w:t xml:space="preserve">Correspondence from The Departments  </w:t>
            </w:r>
            <w:r>
              <w:t>Members noted circulars from the department.</w:t>
            </w:r>
            <w:r>
              <w:rPr>
                <w:sz w:val="22"/>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rPr>
                <w:sz w:val="22"/>
              </w:rPr>
              <w:t xml:space="preserve">  </w:t>
            </w:r>
          </w:p>
          <w:p w:rsidR="00904C6A" w:rsidRDefault="00AE7EF7">
            <w:pPr>
              <w:spacing w:line="259" w:lineRule="auto"/>
              <w:ind w:left="11" w:firstLine="0"/>
            </w:pPr>
            <w:r>
              <w:rPr>
                <w:sz w:val="22"/>
              </w:rPr>
              <w:t xml:space="preserve">Noted  </w:t>
            </w:r>
          </w:p>
        </w:tc>
      </w:tr>
      <w:tr w:rsidR="00904C6A">
        <w:trPr>
          <w:trHeight w:val="1404"/>
        </w:trPr>
        <w:tc>
          <w:tcPr>
            <w:tcW w:w="77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0" w:firstLine="0"/>
            </w:pPr>
            <w:r>
              <w:rPr>
                <w:sz w:val="22"/>
              </w:rPr>
              <w:t xml:space="preserve"> </w:t>
            </w:r>
          </w:p>
        </w:tc>
        <w:tc>
          <w:tcPr>
            <w:tcW w:w="8777"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rPr>
                <w:b/>
              </w:rPr>
              <w:t xml:space="preserve">Correspondence from Other Sources  </w:t>
            </w:r>
          </w:p>
          <w:p w:rsidR="00904C6A" w:rsidRDefault="00AE7EF7">
            <w:pPr>
              <w:spacing w:line="259" w:lineRule="auto"/>
              <w:ind w:left="11" w:firstLine="0"/>
            </w:pPr>
            <w:r>
              <w:t>Cllr Kazi Ahmed was nominated as DDL representative to IPB.</w:t>
            </w:r>
            <w:r>
              <w:rPr>
                <w:sz w:val="22"/>
              </w:rPr>
              <w:t xml:space="preserve"> </w:t>
            </w:r>
          </w:p>
        </w:tc>
        <w:tc>
          <w:tcPr>
            <w:tcW w:w="1784"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rPr>
                <w:sz w:val="22"/>
              </w:rPr>
              <w:t xml:space="preserve">  </w:t>
            </w:r>
          </w:p>
          <w:p w:rsidR="00904C6A" w:rsidRDefault="00AE7EF7">
            <w:pPr>
              <w:spacing w:line="259" w:lineRule="auto"/>
              <w:ind w:left="11" w:firstLine="0"/>
            </w:pPr>
            <w:r>
              <w:rPr>
                <w:b/>
                <w:sz w:val="22"/>
              </w:rPr>
              <w:t xml:space="preserve">Proposed: </w:t>
            </w:r>
            <w:r>
              <w:rPr>
                <w:sz w:val="22"/>
              </w:rPr>
              <w:t xml:space="preserve">Cllr </w:t>
            </w:r>
          </w:p>
          <w:p w:rsidR="00904C6A" w:rsidRDefault="00AE7EF7">
            <w:pPr>
              <w:spacing w:line="259" w:lineRule="auto"/>
              <w:ind w:left="11" w:firstLine="0"/>
            </w:pPr>
            <w:r>
              <w:rPr>
                <w:sz w:val="22"/>
              </w:rPr>
              <w:t>Michael Clark</w:t>
            </w:r>
            <w:r>
              <w:rPr>
                <w:b/>
                <w:sz w:val="22"/>
              </w:rPr>
              <w:t xml:space="preserve">  </w:t>
            </w:r>
          </w:p>
          <w:p w:rsidR="00904C6A" w:rsidRDefault="00AE7EF7">
            <w:pPr>
              <w:spacing w:line="259" w:lineRule="auto"/>
              <w:ind w:left="11" w:firstLine="0"/>
            </w:pPr>
            <w:r>
              <w:rPr>
                <w:b/>
                <w:sz w:val="22"/>
              </w:rPr>
              <w:t xml:space="preserve">Seconded: </w:t>
            </w:r>
            <w:r>
              <w:rPr>
                <w:sz w:val="22"/>
              </w:rPr>
              <w:t xml:space="preserve">Cllr Joe Newman.  </w:t>
            </w:r>
          </w:p>
        </w:tc>
      </w:tr>
    </w:tbl>
    <w:p w:rsidR="00904C6A" w:rsidRDefault="00904C6A">
      <w:pPr>
        <w:spacing w:line="259" w:lineRule="auto"/>
        <w:ind w:left="-989" w:right="10982" w:firstLine="0"/>
      </w:pPr>
    </w:p>
    <w:tbl>
      <w:tblPr>
        <w:tblStyle w:val="TableGrid"/>
        <w:tblW w:w="11333" w:type="dxa"/>
        <w:tblInd w:w="-704" w:type="dxa"/>
        <w:tblCellMar>
          <w:top w:w="75" w:type="dxa"/>
          <w:left w:w="102" w:type="dxa"/>
          <w:bottom w:w="0" w:type="dxa"/>
          <w:right w:w="59" w:type="dxa"/>
        </w:tblCellMar>
        <w:tblLook w:val="04A0" w:firstRow="1" w:lastRow="0" w:firstColumn="1" w:lastColumn="0" w:noHBand="0" w:noVBand="1"/>
      </w:tblPr>
      <w:tblGrid>
        <w:gridCol w:w="772"/>
        <w:gridCol w:w="8777"/>
        <w:gridCol w:w="1784"/>
      </w:tblGrid>
      <w:tr w:rsidR="00904C6A">
        <w:trPr>
          <w:trHeight w:val="1259"/>
        </w:trPr>
        <w:tc>
          <w:tcPr>
            <w:tcW w:w="77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0" w:firstLine="0"/>
            </w:pPr>
            <w:r>
              <w:rPr>
                <w:sz w:val="22"/>
              </w:rPr>
              <w:t xml:space="preserve"> </w:t>
            </w:r>
          </w:p>
        </w:tc>
        <w:tc>
          <w:tcPr>
            <w:tcW w:w="8777"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rPr>
                <w:b/>
              </w:rPr>
              <w:t xml:space="preserve">Policies  </w:t>
            </w:r>
          </w:p>
          <w:p w:rsidR="00904C6A" w:rsidRDefault="00AE7EF7">
            <w:pPr>
              <w:spacing w:line="259" w:lineRule="auto"/>
              <w:ind w:left="4" w:firstLine="0"/>
            </w:pPr>
            <w:r>
              <w:t xml:space="preserve">Members noted the policies for renewal </w:t>
            </w:r>
          </w:p>
        </w:tc>
        <w:tc>
          <w:tcPr>
            <w:tcW w:w="1784"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4" w:firstLine="0"/>
            </w:pPr>
            <w:r>
              <w:rPr>
                <w:sz w:val="22"/>
              </w:rPr>
              <w:t xml:space="preserve"> </w:t>
            </w:r>
          </w:p>
          <w:p w:rsidR="00904C6A" w:rsidRDefault="00AE7EF7">
            <w:pPr>
              <w:spacing w:line="259" w:lineRule="auto"/>
              <w:ind w:left="11" w:firstLine="0"/>
            </w:pPr>
            <w:r>
              <w:rPr>
                <w:sz w:val="22"/>
              </w:rPr>
              <w:t xml:space="preserve">Noted </w:t>
            </w:r>
          </w:p>
        </w:tc>
      </w:tr>
      <w:tr w:rsidR="00904C6A">
        <w:trPr>
          <w:trHeight w:val="336"/>
        </w:trPr>
        <w:tc>
          <w:tcPr>
            <w:tcW w:w="772"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0" w:right="49" w:firstLine="0"/>
              <w:jc w:val="center"/>
            </w:pPr>
            <w:r>
              <w:rPr>
                <w:sz w:val="22"/>
              </w:rPr>
              <w:t xml:space="preserve">5.  </w:t>
            </w:r>
          </w:p>
        </w:tc>
        <w:tc>
          <w:tcPr>
            <w:tcW w:w="8777"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11" w:firstLine="0"/>
            </w:pPr>
            <w:r>
              <w:rPr>
                <w:b/>
              </w:rPr>
              <w:t>Matters Submitted by the Executive</w:t>
            </w:r>
            <w:r>
              <w:rPr>
                <w:b/>
                <w:sz w:val="22"/>
              </w:rPr>
              <w:t xml:space="preserve">  </w:t>
            </w:r>
          </w:p>
        </w:tc>
        <w:tc>
          <w:tcPr>
            <w:tcW w:w="1784"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11" w:firstLine="0"/>
            </w:pPr>
            <w:r>
              <w:rPr>
                <w:sz w:val="22"/>
              </w:rPr>
              <w:t xml:space="preserve">  </w:t>
            </w:r>
          </w:p>
        </w:tc>
      </w:tr>
      <w:tr w:rsidR="00904C6A">
        <w:trPr>
          <w:trHeight w:val="8559"/>
        </w:trPr>
        <w:tc>
          <w:tcPr>
            <w:tcW w:w="77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0" w:firstLine="0"/>
            </w:pPr>
            <w:r>
              <w:rPr>
                <w:sz w:val="22"/>
              </w:rPr>
              <w:lastRenderedPageBreak/>
              <w:t xml:space="preserve"> </w:t>
            </w:r>
          </w:p>
        </w:tc>
        <w:tc>
          <w:tcPr>
            <w:tcW w:w="8777"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t xml:space="preserve">Report from the Chief Executive  </w:t>
            </w:r>
          </w:p>
          <w:p w:rsidR="00904C6A" w:rsidRDefault="00AE7EF7">
            <w:pPr>
              <w:spacing w:line="259" w:lineRule="auto"/>
              <w:ind w:left="4" w:firstLine="0"/>
            </w:pPr>
            <w:r>
              <w:t>CEO Report </w:t>
            </w:r>
            <w:r>
              <w:t xml:space="preserve">– Monday 17th May 2021  </w:t>
            </w:r>
          </w:p>
          <w:p w:rsidR="00904C6A" w:rsidRDefault="00AE7EF7">
            <w:pPr>
              <w:spacing w:line="240" w:lineRule="auto"/>
              <w:ind w:left="4" w:right="49" w:firstLine="0"/>
              <w:jc w:val="both"/>
            </w:pPr>
            <w:r>
              <w:t>As we continue to operate in line with public health and government advice including that from the Department of Education and the Department of Further and Higher Education, all schools returned in full from the 12th April. Staff are still working from ho</w:t>
            </w:r>
            <w:r>
              <w:t xml:space="preserve">me in Head Office unless essential. This will remain the case over the summer months as we monitor the current situation.   </w:t>
            </w:r>
          </w:p>
          <w:p w:rsidR="00904C6A" w:rsidRDefault="00AE7EF7">
            <w:pPr>
              <w:spacing w:after="23" w:line="240" w:lineRule="auto"/>
              <w:ind w:left="4" w:right="51" w:firstLine="0"/>
              <w:jc w:val="both"/>
            </w:pPr>
            <w:r>
              <w:t>I want to acknowledge and thank all of the schools, colleges and centres for their commitment and hard work in the re-opening of education and training services. I wish to thank all schools for the work currently on-going in relation to the accredited grad</w:t>
            </w:r>
            <w:r>
              <w:t xml:space="preserve">es process for Leaving Cert students.   </w:t>
            </w:r>
            <w:r>
              <w:rPr>
                <w:rFonts w:ascii="Segoe UI" w:eastAsia="Segoe UI" w:hAnsi="Segoe UI" w:cs="Segoe UI"/>
                <w:sz w:val="18"/>
              </w:rPr>
              <w:t xml:space="preserve"> </w:t>
            </w:r>
          </w:p>
          <w:p w:rsidR="00904C6A" w:rsidRDefault="00AE7EF7">
            <w:pPr>
              <w:spacing w:line="259" w:lineRule="auto"/>
              <w:ind w:left="4" w:firstLine="0"/>
            </w:pPr>
            <w:r>
              <w:t xml:space="preserve"> </w:t>
            </w:r>
            <w:r>
              <w:rPr>
                <w:rFonts w:ascii="Segoe UI" w:eastAsia="Segoe UI" w:hAnsi="Segoe UI" w:cs="Segoe UI"/>
                <w:sz w:val="18"/>
              </w:rPr>
              <w:t xml:space="preserve"> </w:t>
            </w:r>
          </w:p>
          <w:p w:rsidR="00904C6A" w:rsidRDefault="00AE7EF7">
            <w:pPr>
              <w:spacing w:line="240" w:lineRule="auto"/>
              <w:ind w:left="4" w:right="52" w:firstLine="0"/>
              <w:jc w:val="both"/>
            </w:pPr>
            <w:r>
              <w:t>Since our last meeting, the Directors and OSD team have concluded the Annual Report, which will be presented to you here today. Thanks to all those involved in this work so that the members can carry out their reserved functions as outlined in the ETB Act.</w:t>
            </w:r>
            <w:r>
              <w:t xml:space="preserve"> There is a significant effort required to meet the deadlines as part of our statutory obligations and I would like to thank all staff and particularly staff in Finance and Treasury.  </w:t>
            </w:r>
            <w:r>
              <w:rPr>
                <w:rFonts w:ascii="Segoe UI" w:eastAsia="Segoe UI" w:hAnsi="Segoe UI" w:cs="Segoe UI"/>
                <w:sz w:val="18"/>
              </w:rPr>
              <w:t xml:space="preserve"> </w:t>
            </w:r>
          </w:p>
          <w:p w:rsidR="00904C6A" w:rsidRDefault="00AE7EF7">
            <w:pPr>
              <w:spacing w:after="22" w:line="241" w:lineRule="auto"/>
              <w:ind w:left="4" w:right="53" w:firstLine="0"/>
              <w:jc w:val="both"/>
            </w:pPr>
            <w:r>
              <w:t>In relation to fraud, I wish to advise you that we are requested by th</w:t>
            </w:r>
            <w:r>
              <w:t xml:space="preserve">e Department to make a quarterly return in relation to any fraudulent activity that has occurred. We will make this return available to you also for information.  </w:t>
            </w:r>
            <w:r>
              <w:rPr>
                <w:rFonts w:ascii="Segoe UI" w:eastAsia="Segoe UI" w:hAnsi="Segoe UI" w:cs="Segoe UI"/>
                <w:sz w:val="18"/>
              </w:rPr>
              <w:t xml:space="preserve"> </w:t>
            </w:r>
          </w:p>
          <w:p w:rsidR="00904C6A" w:rsidRDefault="00AE7EF7">
            <w:pPr>
              <w:spacing w:line="259" w:lineRule="auto"/>
              <w:ind w:left="4" w:firstLine="0"/>
            </w:pPr>
            <w:r>
              <w:t xml:space="preserve"> </w:t>
            </w:r>
            <w:r>
              <w:rPr>
                <w:rFonts w:ascii="Segoe UI" w:eastAsia="Segoe UI" w:hAnsi="Segoe UI" w:cs="Segoe UI"/>
                <w:sz w:val="18"/>
              </w:rPr>
              <w:t xml:space="preserve"> </w:t>
            </w:r>
          </w:p>
          <w:p w:rsidR="00904C6A" w:rsidRDefault="00AE7EF7">
            <w:pPr>
              <w:spacing w:after="23" w:line="240" w:lineRule="auto"/>
              <w:ind w:left="4" w:right="52" w:firstLine="0"/>
              <w:jc w:val="both"/>
            </w:pPr>
            <w:r>
              <w:t>I acknowledge the leadership of the Directors and the work all staff – teaching/instruct</w:t>
            </w:r>
            <w:r>
              <w:t xml:space="preserve">ing/management, administration and support services – the wider DDLETB team and community. Each of the Directors continues to work in support of ETBI and have lead a number of events over the last number of weeks.  </w:t>
            </w:r>
            <w:r>
              <w:rPr>
                <w:rFonts w:ascii="Segoe UI" w:eastAsia="Segoe UI" w:hAnsi="Segoe UI" w:cs="Segoe UI"/>
                <w:sz w:val="18"/>
              </w:rPr>
              <w:t xml:space="preserve"> </w:t>
            </w:r>
          </w:p>
          <w:p w:rsidR="00904C6A" w:rsidRDefault="00AE7EF7">
            <w:pPr>
              <w:spacing w:line="259" w:lineRule="auto"/>
              <w:ind w:left="4" w:firstLine="0"/>
            </w:pPr>
            <w:r>
              <w:t xml:space="preserve"> </w:t>
            </w:r>
            <w:r>
              <w:rPr>
                <w:rFonts w:ascii="Segoe UI" w:eastAsia="Segoe UI" w:hAnsi="Segoe UI" w:cs="Segoe UI"/>
                <w:sz w:val="18"/>
              </w:rPr>
              <w:t xml:space="preserve"> </w:t>
            </w:r>
          </w:p>
          <w:p w:rsidR="00904C6A" w:rsidRDefault="00AE7EF7">
            <w:pPr>
              <w:spacing w:line="259" w:lineRule="auto"/>
              <w:ind w:left="4" w:right="49" w:firstLine="0"/>
              <w:jc w:val="both"/>
            </w:pPr>
            <w:r>
              <w:t>In relation to the OSD reports, we w</w:t>
            </w:r>
            <w:r>
              <w:t xml:space="preserve">ant to ensure we have enough time for the updates in relation to Buildings, HR and Finance. Debbie will take you through those after the updates from the Directors of Schools and the Director of FET. The Directors have worked </w:t>
            </w:r>
          </w:p>
        </w:tc>
        <w:tc>
          <w:tcPr>
            <w:tcW w:w="1784"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 w:firstLine="0"/>
            </w:pPr>
            <w:r>
              <w:rPr>
                <w:sz w:val="22"/>
              </w:rPr>
              <w:t xml:space="preserve">  </w:t>
            </w:r>
          </w:p>
          <w:p w:rsidR="00904C6A" w:rsidRDefault="00AE7EF7">
            <w:pPr>
              <w:spacing w:line="259" w:lineRule="auto"/>
              <w:ind w:left="11" w:firstLine="0"/>
            </w:pPr>
            <w:r>
              <w:rPr>
                <w:sz w:val="22"/>
              </w:rPr>
              <w:t xml:space="preserve">Noted </w:t>
            </w:r>
          </w:p>
          <w:p w:rsidR="00904C6A" w:rsidRDefault="00AE7EF7">
            <w:pPr>
              <w:spacing w:line="259" w:lineRule="auto"/>
              <w:ind w:left="11" w:firstLine="0"/>
            </w:pPr>
            <w:r>
              <w:rPr>
                <w:sz w:val="22"/>
              </w:rPr>
              <w:t xml:space="preserve"> </w:t>
            </w:r>
          </w:p>
        </w:tc>
      </w:tr>
    </w:tbl>
    <w:p w:rsidR="00904C6A" w:rsidRDefault="00904C6A">
      <w:pPr>
        <w:spacing w:line="259" w:lineRule="auto"/>
        <w:ind w:left="-989" w:right="10982" w:firstLine="0"/>
      </w:pPr>
    </w:p>
    <w:tbl>
      <w:tblPr>
        <w:tblStyle w:val="TableGrid"/>
        <w:tblW w:w="11335" w:type="dxa"/>
        <w:tblInd w:w="-706" w:type="dxa"/>
        <w:tblCellMar>
          <w:top w:w="96" w:type="dxa"/>
          <w:left w:w="103" w:type="dxa"/>
          <w:bottom w:w="0" w:type="dxa"/>
          <w:right w:w="61" w:type="dxa"/>
        </w:tblCellMar>
        <w:tblLook w:val="04A0" w:firstRow="1" w:lastRow="0" w:firstColumn="1" w:lastColumn="0" w:noHBand="0" w:noVBand="1"/>
      </w:tblPr>
      <w:tblGrid>
        <w:gridCol w:w="775"/>
        <w:gridCol w:w="8777"/>
        <w:gridCol w:w="1783"/>
      </w:tblGrid>
      <w:tr w:rsidR="00904C6A">
        <w:trPr>
          <w:trHeight w:val="10313"/>
        </w:trPr>
        <w:tc>
          <w:tcPr>
            <w:tcW w:w="775" w:type="dxa"/>
            <w:tcBorders>
              <w:top w:val="single" w:sz="4" w:space="0" w:color="000000"/>
              <w:left w:val="single" w:sz="4" w:space="0" w:color="000000"/>
              <w:bottom w:val="single" w:sz="4" w:space="0" w:color="000000"/>
              <w:right w:val="single" w:sz="4" w:space="0" w:color="000000"/>
            </w:tcBorders>
          </w:tcPr>
          <w:p w:rsidR="00904C6A" w:rsidRDefault="00904C6A">
            <w:pPr>
              <w:spacing w:after="160" w:line="259" w:lineRule="auto"/>
              <w:ind w:left="0" w:firstLine="0"/>
            </w:pPr>
          </w:p>
        </w:tc>
        <w:tc>
          <w:tcPr>
            <w:tcW w:w="8777" w:type="dxa"/>
            <w:tcBorders>
              <w:top w:val="single" w:sz="4" w:space="0" w:color="000000"/>
              <w:left w:val="single" w:sz="4" w:space="0" w:color="000000"/>
              <w:bottom w:val="single" w:sz="4" w:space="0" w:color="000000"/>
              <w:right w:val="single" w:sz="4" w:space="0" w:color="000000"/>
            </w:tcBorders>
          </w:tcPr>
          <w:p w:rsidR="00904C6A" w:rsidRDefault="00AE7EF7">
            <w:pPr>
              <w:spacing w:after="21" w:line="242" w:lineRule="auto"/>
              <w:ind w:left="0" w:firstLine="0"/>
              <w:jc w:val="both"/>
            </w:pPr>
            <w:r>
              <w:t xml:space="preserve">tirelessly to support each school, college and centre and all HO staff during the last challenging 15 months. I want to acknowledge them here today.  </w:t>
            </w:r>
            <w:r>
              <w:rPr>
                <w:rFonts w:ascii="Segoe UI" w:eastAsia="Segoe UI" w:hAnsi="Segoe UI" w:cs="Segoe UI"/>
                <w:sz w:val="18"/>
              </w:rPr>
              <w:t xml:space="preserve"> </w:t>
            </w:r>
          </w:p>
          <w:p w:rsidR="00904C6A" w:rsidRDefault="00AE7EF7">
            <w:pPr>
              <w:spacing w:line="259" w:lineRule="auto"/>
              <w:ind w:left="0" w:firstLine="0"/>
            </w:pPr>
            <w:r>
              <w:t xml:space="preserve"> </w:t>
            </w:r>
            <w:r>
              <w:rPr>
                <w:rFonts w:ascii="Segoe UI" w:eastAsia="Segoe UI" w:hAnsi="Segoe UI" w:cs="Segoe UI"/>
                <w:sz w:val="18"/>
              </w:rPr>
              <w:t xml:space="preserve"> </w:t>
            </w:r>
          </w:p>
          <w:p w:rsidR="00904C6A" w:rsidRDefault="00AE7EF7">
            <w:pPr>
              <w:spacing w:after="23" w:line="240" w:lineRule="auto"/>
              <w:ind w:left="0" w:right="50" w:firstLine="0"/>
              <w:jc w:val="both"/>
            </w:pPr>
            <w:r>
              <w:t>I want to remind you all about the Summer Connect Charity Week, a wonderful followup to our Wint</w:t>
            </w:r>
            <w:r>
              <w:t xml:space="preserve">er Connect Event in December 2020.  Firstly, we want to celebrate the </w:t>
            </w:r>
            <w:r>
              <w:t>hard work and achievements of everyone in our community of DDLETB. Secondly, we are supporting our chosen charity partner, As I Am and to raise awareness about Autism in Ireland and acro</w:t>
            </w:r>
            <w:r>
              <w:t>ss DDLETB. We have an exciting week ahead with something for everyone; your support is very much appreciated. I want to thank Thea and Emma who brought this event to the SMT for approval and the digital team including Sam for supporting the roll-out of the</w:t>
            </w:r>
            <w:r>
              <w:t xml:space="preserve"> event which kicked off this morning at 10am. </w:t>
            </w:r>
            <w:r>
              <w:rPr>
                <w:rFonts w:ascii="Segoe UI" w:eastAsia="Segoe UI" w:hAnsi="Segoe UI" w:cs="Segoe UI"/>
                <w:sz w:val="18"/>
              </w:rPr>
              <w:t xml:space="preserve"> </w:t>
            </w:r>
          </w:p>
          <w:p w:rsidR="00904C6A" w:rsidRDefault="00AE7EF7">
            <w:pPr>
              <w:spacing w:line="259" w:lineRule="auto"/>
              <w:ind w:left="0" w:firstLine="0"/>
            </w:pPr>
            <w:r>
              <w:t xml:space="preserve"> </w:t>
            </w:r>
            <w:r>
              <w:rPr>
                <w:rFonts w:ascii="Segoe UI" w:eastAsia="Segoe UI" w:hAnsi="Segoe UI" w:cs="Segoe UI"/>
                <w:sz w:val="18"/>
              </w:rPr>
              <w:t xml:space="preserve"> </w:t>
            </w:r>
          </w:p>
          <w:p w:rsidR="00904C6A" w:rsidRDefault="00AE7EF7">
            <w:pPr>
              <w:spacing w:line="241" w:lineRule="auto"/>
              <w:ind w:left="0" w:right="50" w:firstLine="0"/>
              <w:jc w:val="both"/>
            </w:pPr>
            <w:r>
              <w:t xml:space="preserve">One of the Boards reserved functions is the approval of the Statement of Strategy and we want to commence the consultation with the Board in the first instance for the 20222027 Strategy Statement. This is </w:t>
            </w:r>
            <w:r>
              <w:t xml:space="preserve">a significant piece of work that we propose to have in place for the June meeting as we have met, if not exceeded, our responsibility in terms of meetings etc.  </w:t>
            </w:r>
            <w:r>
              <w:rPr>
                <w:rFonts w:ascii="Segoe UI" w:eastAsia="Segoe UI" w:hAnsi="Segoe UI" w:cs="Segoe UI"/>
                <w:sz w:val="18"/>
              </w:rPr>
              <w:t xml:space="preserve"> </w:t>
            </w:r>
            <w:r>
              <w:rPr>
                <w:b/>
              </w:rPr>
              <w:t>Directors of Schools</w:t>
            </w:r>
            <w:r>
              <w:t xml:space="preserve"> </w:t>
            </w:r>
            <w:r>
              <w:rPr>
                <w:rFonts w:ascii="Segoe UI" w:eastAsia="Segoe UI" w:hAnsi="Segoe UI" w:cs="Segoe UI"/>
                <w:sz w:val="18"/>
              </w:rPr>
              <w:t xml:space="preserve"> </w:t>
            </w:r>
          </w:p>
          <w:p w:rsidR="00904C6A" w:rsidRDefault="00AE7EF7">
            <w:pPr>
              <w:spacing w:line="259" w:lineRule="auto"/>
              <w:ind w:left="0" w:firstLine="0"/>
            </w:pPr>
            <w:r>
              <w:t xml:space="preserve">Board of Management  </w:t>
            </w:r>
            <w:r>
              <w:rPr>
                <w:rFonts w:ascii="Segoe UI" w:eastAsia="Segoe UI" w:hAnsi="Segoe UI" w:cs="Segoe UI"/>
                <w:sz w:val="18"/>
              </w:rPr>
              <w:t xml:space="preserve"> </w:t>
            </w:r>
          </w:p>
          <w:p w:rsidR="00904C6A" w:rsidRDefault="00AE7EF7">
            <w:pPr>
              <w:spacing w:line="240" w:lineRule="auto"/>
              <w:ind w:left="0" w:right="50" w:firstLine="0"/>
              <w:jc w:val="both"/>
            </w:pPr>
            <w:r>
              <w:t>Module two of the Board of Management training t</w:t>
            </w:r>
            <w:r>
              <w:t>ook place in April and May. Session two focused on the role of the Board as a corporate entity, effective Board meetings and the constitution of the Boards across all educational sectors within the ETB. These sessions were delivered via Teams Live with ove</w:t>
            </w:r>
            <w:r>
              <w:t xml:space="preserve">r 600 members attending over two sessions.  </w:t>
            </w:r>
            <w:r>
              <w:rPr>
                <w:rFonts w:ascii="Segoe UI" w:eastAsia="Segoe UI" w:hAnsi="Segoe UI" w:cs="Segoe UI"/>
                <w:sz w:val="18"/>
              </w:rPr>
              <w:t xml:space="preserve"> </w:t>
            </w:r>
          </w:p>
          <w:p w:rsidR="00904C6A" w:rsidRDefault="00AE7EF7">
            <w:pPr>
              <w:spacing w:line="240" w:lineRule="auto"/>
              <w:ind w:left="0" w:right="52" w:firstLine="0"/>
              <w:jc w:val="both"/>
            </w:pPr>
            <w:r>
              <w:t>Module three takes place in June. This session will focus on the statutory obligations of the Board of Management in relation to Child protection Procedures, Child Safeguarding and the role of the Board in rela</w:t>
            </w:r>
            <w:r>
              <w:t xml:space="preserve">tion to the Admissions Act.   </w:t>
            </w:r>
            <w:r>
              <w:rPr>
                <w:rFonts w:ascii="Segoe UI" w:eastAsia="Segoe UI" w:hAnsi="Segoe UI" w:cs="Segoe UI"/>
                <w:sz w:val="18"/>
              </w:rPr>
              <w:t xml:space="preserve"> </w:t>
            </w:r>
          </w:p>
          <w:p w:rsidR="00904C6A" w:rsidRDefault="00AE7EF7">
            <w:pPr>
              <w:spacing w:after="22" w:line="241" w:lineRule="auto"/>
              <w:ind w:left="0" w:right="51" w:firstLine="0"/>
              <w:jc w:val="both"/>
            </w:pPr>
            <w:r>
              <w:t xml:space="preserve">Schools Principal and Deputy Principal meetings took place for all schools on 6th May. These meetings focused on planning for the coming academic year and policy review in conjunction with Corporate Services in DDLETB.  </w:t>
            </w:r>
            <w:r>
              <w:rPr>
                <w:rFonts w:ascii="Segoe UI" w:eastAsia="Segoe UI" w:hAnsi="Segoe UI" w:cs="Segoe UI"/>
                <w:sz w:val="18"/>
              </w:rPr>
              <w:t xml:space="preserve"> </w:t>
            </w:r>
          </w:p>
          <w:p w:rsidR="00904C6A" w:rsidRDefault="00AE7EF7">
            <w:pPr>
              <w:spacing w:line="259" w:lineRule="auto"/>
              <w:ind w:left="0" w:firstLine="0"/>
            </w:pPr>
            <w:r>
              <w:t xml:space="preserve"> </w:t>
            </w:r>
            <w:r>
              <w:rPr>
                <w:rFonts w:ascii="Segoe UI" w:eastAsia="Segoe UI" w:hAnsi="Segoe UI" w:cs="Segoe UI"/>
                <w:sz w:val="18"/>
              </w:rPr>
              <w:t xml:space="preserve"> </w:t>
            </w:r>
          </w:p>
          <w:p w:rsidR="00904C6A" w:rsidRDefault="00AE7EF7">
            <w:pPr>
              <w:spacing w:line="259" w:lineRule="auto"/>
              <w:ind w:left="0" w:firstLine="0"/>
            </w:pPr>
            <w:r>
              <w:t xml:space="preserve">The ETBI ICT Conference will take place on 14th June. This Conference is aimed at </w:t>
            </w:r>
          </w:p>
          <w:p w:rsidR="00904C6A" w:rsidRDefault="00AE7EF7">
            <w:pPr>
              <w:spacing w:line="259" w:lineRule="auto"/>
              <w:ind w:left="0" w:right="52" w:firstLine="0"/>
              <w:jc w:val="both"/>
            </w:pPr>
            <w:r>
              <w:t xml:space="preserve">Principals, Deputy Principals and all digital leaders/coordinators from schools across the ETB sector. The Conference will focus on how technology has been used by schools since March 2020 and what schools should prioritise for the next academic year. </w:t>
            </w:r>
            <w:r>
              <w:rPr>
                <w:rFonts w:ascii="Segoe UI" w:eastAsia="Segoe UI" w:hAnsi="Segoe UI" w:cs="Segoe UI"/>
                <w:sz w:val="18"/>
              </w:rPr>
              <w:t xml:space="preserve"> </w:t>
            </w:r>
          </w:p>
        </w:tc>
        <w:tc>
          <w:tcPr>
            <w:tcW w:w="1783" w:type="dxa"/>
            <w:tcBorders>
              <w:top w:val="single" w:sz="4" w:space="0" w:color="000000"/>
              <w:left w:val="single" w:sz="4" w:space="0" w:color="000000"/>
              <w:bottom w:val="single" w:sz="4" w:space="0" w:color="000000"/>
              <w:right w:val="single" w:sz="4" w:space="0" w:color="000000"/>
            </w:tcBorders>
          </w:tcPr>
          <w:p w:rsidR="00904C6A" w:rsidRDefault="00904C6A">
            <w:pPr>
              <w:spacing w:after="160" w:line="259" w:lineRule="auto"/>
              <w:ind w:left="0" w:firstLine="0"/>
            </w:pPr>
          </w:p>
        </w:tc>
      </w:tr>
    </w:tbl>
    <w:p w:rsidR="00904C6A" w:rsidRDefault="00904C6A">
      <w:pPr>
        <w:spacing w:line="259" w:lineRule="auto"/>
        <w:ind w:left="-989" w:right="10982" w:firstLine="0"/>
      </w:pPr>
    </w:p>
    <w:tbl>
      <w:tblPr>
        <w:tblStyle w:val="TableGrid"/>
        <w:tblW w:w="11335" w:type="dxa"/>
        <w:tblInd w:w="-706" w:type="dxa"/>
        <w:tblCellMar>
          <w:top w:w="96" w:type="dxa"/>
          <w:left w:w="103" w:type="dxa"/>
          <w:bottom w:w="0" w:type="dxa"/>
          <w:right w:w="61" w:type="dxa"/>
        </w:tblCellMar>
        <w:tblLook w:val="04A0" w:firstRow="1" w:lastRow="0" w:firstColumn="1" w:lastColumn="0" w:noHBand="0" w:noVBand="1"/>
      </w:tblPr>
      <w:tblGrid>
        <w:gridCol w:w="775"/>
        <w:gridCol w:w="8777"/>
        <w:gridCol w:w="1783"/>
      </w:tblGrid>
      <w:tr w:rsidR="00904C6A">
        <w:trPr>
          <w:trHeight w:val="10529"/>
        </w:trPr>
        <w:tc>
          <w:tcPr>
            <w:tcW w:w="775" w:type="dxa"/>
            <w:tcBorders>
              <w:top w:val="single" w:sz="4" w:space="0" w:color="000000"/>
              <w:left w:val="single" w:sz="4" w:space="0" w:color="000000"/>
              <w:bottom w:val="single" w:sz="4" w:space="0" w:color="000000"/>
              <w:right w:val="single" w:sz="4" w:space="0" w:color="000000"/>
            </w:tcBorders>
          </w:tcPr>
          <w:p w:rsidR="00904C6A" w:rsidRDefault="00904C6A">
            <w:pPr>
              <w:spacing w:after="160" w:line="259" w:lineRule="auto"/>
              <w:ind w:left="0" w:firstLine="0"/>
            </w:pPr>
          </w:p>
        </w:tc>
        <w:tc>
          <w:tcPr>
            <w:tcW w:w="8777" w:type="dxa"/>
            <w:tcBorders>
              <w:top w:val="single" w:sz="4" w:space="0" w:color="000000"/>
              <w:left w:val="single" w:sz="4" w:space="0" w:color="000000"/>
              <w:bottom w:val="single" w:sz="4" w:space="0" w:color="000000"/>
              <w:right w:val="single" w:sz="4" w:space="0" w:color="000000"/>
            </w:tcBorders>
          </w:tcPr>
          <w:p w:rsidR="00904C6A" w:rsidRDefault="00AE7EF7">
            <w:pPr>
              <w:spacing w:line="241" w:lineRule="auto"/>
              <w:ind w:left="0" w:right="53" w:firstLine="0"/>
              <w:jc w:val="both"/>
            </w:pPr>
            <w:r>
              <w:t xml:space="preserve">Remote teaching and learning continues for all schools where required with communities of practice development and co-facilitation of digital school leads for inhouse training with DDLETB Digital Learning Lead continuing.  </w:t>
            </w:r>
            <w:r>
              <w:rPr>
                <w:rFonts w:ascii="Segoe UI" w:eastAsia="Segoe UI" w:hAnsi="Segoe UI" w:cs="Segoe UI"/>
                <w:sz w:val="18"/>
              </w:rPr>
              <w:t xml:space="preserve"> </w:t>
            </w:r>
          </w:p>
          <w:p w:rsidR="00904C6A" w:rsidRDefault="00AE7EF7">
            <w:pPr>
              <w:spacing w:after="22" w:line="242" w:lineRule="auto"/>
              <w:ind w:left="0" w:firstLine="0"/>
            </w:pPr>
            <w:r>
              <w:t xml:space="preserve">Directors of Schools continue to facilitate pop-up meetings with Principals and Deputy Principals.  </w:t>
            </w:r>
            <w:r>
              <w:rPr>
                <w:rFonts w:ascii="Segoe UI" w:eastAsia="Segoe UI" w:hAnsi="Segoe UI" w:cs="Segoe UI"/>
                <w:sz w:val="18"/>
              </w:rPr>
              <w:t xml:space="preserve"> </w:t>
            </w:r>
          </w:p>
          <w:p w:rsidR="00904C6A" w:rsidRDefault="00AE7EF7">
            <w:pPr>
              <w:spacing w:after="9" w:line="259" w:lineRule="auto"/>
              <w:ind w:left="0" w:firstLine="0"/>
            </w:pPr>
            <w:r>
              <w:t xml:space="preserve"> </w:t>
            </w:r>
            <w:r>
              <w:rPr>
                <w:rFonts w:ascii="Segoe UI" w:eastAsia="Segoe UI" w:hAnsi="Segoe UI" w:cs="Segoe UI"/>
                <w:sz w:val="18"/>
              </w:rPr>
              <w:t xml:space="preserve"> </w:t>
            </w:r>
          </w:p>
          <w:p w:rsidR="00904C6A" w:rsidRDefault="00AE7EF7">
            <w:pPr>
              <w:spacing w:line="259" w:lineRule="auto"/>
              <w:ind w:left="0" w:firstLine="0"/>
            </w:pPr>
            <w:r>
              <w:t xml:space="preserve"> </w:t>
            </w:r>
            <w:r>
              <w:rPr>
                <w:rFonts w:ascii="Segoe UI" w:eastAsia="Segoe UI" w:hAnsi="Segoe UI" w:cs="Segoe UI"/>
                <w:sz w:val="18"/>
              </w:rPr>
              <w:t xml:space="preserve"> </w:t>
            </w:r>
          </w:p>
          <w:p w:rsidR="00904C6A" w:rsidRDefault="00AE7EF7">
            <w:pPr>
              <w:spacing w:line="259" w:lineRule="auto"/>
              <w:ind w:left="0" w:firstLine="0"/>
            </w:pPr>
            <w:r>
              <w:rPr>
                <w:b/>
              </w:rPr>
              <w:t>Director of Further Education and Training </w:t>
            </w:r>
            <w:r>
              <w:t xml:space="preserve"> </w:t>
            </w:r>
            <w:r>
              <w:rPr>
                <w:rFonts w:ascii="Segoe UI" w:eastAsia="Segoe UI" w:hAnsi="Segoe UI" w:cs="Segoe UI"/>
                <w:sz w:val="18"/>
              </w:rPr>
              <w:t xml:space="preserve"> </w:t>
            </w:r>
          </w:p>
          <w:p w:rsidR="00904C6A" w:rsidRDefault="00AE7EF7">
            <w:pPr>
              <w:spacing w:after="23" w:line="240" w:lineRule="auto"/>
              <w:ind w:left="0" w:right="51" w:firstLine="0"/>
              <w:jc w:val="both"/>
            </w:pPr>
            <w:r>
              <w:t>The phased return of learners to FET settings has continued since the last Board meeting. The most rec</w:t>
            </w:r>
            <w:r>
              <w:t>ent groups to return include VTOS, BTEI, LTI, Skills to Advance and Traineeship learners. The primary delivery mode continues to be online; the on-site return is limited to practical tuition and skills based assessments. DDLETB are following the guidance o</w:t>
            </w:r>
            <w:r>
              <w:t xml:space="preserve">f ETBI and the FET Stakeholders Working Group. </w:t>
            </w:r>
            <w:r>
              <w:rPr>
                <w:rFonts w:ascii="Segoe UI" w:eastAsia="Segoe UI" w:hAnsi="Segoe UI" w:cs="Segoe UI"/>
                <w:sz w:val="18"/>
              </w:rPr>
              <w:t xml:space="preserve"> </w:t>
            </w:r>
          </w:p>
          <w:p w:rsidR="00904C6A" w:rsidRDefault="00AE7EF7">
            <w:pPr>
              <w:spacing w:line="259" w:lineRule="auto"/>
              <w:ind w:left="0" w:firstLine="0"/>
            </w:pPr>
            <w:r>
              <w:t xml:space="preserve"> </w:t>
            </w:r>
            <w:r>
              <w:rPr>
                <w:rFonts w:ascii="Segoe UI" w:eastAsia="Segoe UI" w:hAnsi="Segoe UI" w:cs="Segoe UI"/>
                <w:sz w:val="18"/>
              </w:rPr>
              <w:t xml:space="preserve"> </w:t>
            </w:r>
          </w:p>
          <w:p w:rsidR="00904C6A" w:rsidRDefault="00AE7EF7">
            <w:pPr>
              <w:spacing w:line="241" w:lineRule="auto"/>
              <w:ind w:left="0" w:right="52" w:firstLine="0"/>
              <w:jc w:val="both"/>
            </w:pPr>
            <w:r>
              <w:t>DDLETB made a submission to the Fingal Development Plan 2023-2029. The submission outlined specific actions that support the expansion of education &amp; training and youth service provision. The proposal inc</w:t>
            </w:r>
            <w:r>
              <w:t xml:space="preserve">luded ambitions for a new FET College, new outdoor education facilities as well as growth of current service provision. </w:t>
            </w:r>
            <w:r>
              <w:rPr>
                <w:rFonts w:ascii="Segoe UI" w:eastAsia="Segoe UI" w:hAnsi="Segoe UI" w:cs="Segoe UI"/>
                <w:sz w:val="18"/>
              </w:rPr>
              <w:t xml:space="preserve"> </w:t>
            </w:r>
          </w:p>
          <w:p w:rsidR="00904C6A" w:rsidRDefault="00AE7EF7">
            <w:pPr>
              <w:spacing w:line="240" w:lineRule="auto"/>
              <w:ind w:left="0" w:right="52" w:firstLine="0"/>
              <w:jc w:val="both"/>
            </w:pPr>
            <w:r>
              <w:t>Development of the new Early Learning and Care programme on behalf of the 16 ETBs is nearing comple</w:t>
            </w:r>
            <w:r>
              <w:t xml:space="preserve">tion.  The Programme Development Team will present the programme to </w:t>
            </w:r>
            <w:r>
              <w:t xml:space="preserve">an external validation panel of 6 QA and Childcare experts over two days at the end of May, after which the programme will hopefully be recommended for validation. </w:t>
            </w:r>
            <w:r>
              <w:rPr>
                <w:rFonts w:ascii="Segoe UI" w:eastAsia="Segoe UI" w:hAnsi="Segoe UI" w:cs="Segoe UI"/>
                <w:sz w:val="18"/>
              </w:rPr>
              <w:t xml:space="preserve"> </w:t>
            </w:r>
          </w:p>
          <w:p w:rsidR="00904C6A" w:rsidRDefault="00AE7EF7">
            <w:pPr>
              <w:spacing w:after="23" w:line="240" w:lineRule="auto"/>
              <w:ind w:left="0" w:right="52" w:firstLine="0"/>
              <w:jc w:val="both"/>
            </w:pPr>
            <w:r>
              <w:t>May is the busiest ass</w:t>
            </w:r>
            <w:r>
              <w:t xml:space="preserve">essment period of the year, and the QA Unit has been supporting the Internal Verification (IV) and External Authentication (EA) processes taking into account the ongoing COVID 19 restrictions. Weekly training and drop-in clinics have been available to all </w:t>
            </w:r>
            <w:r>
              <w:t>t</w:t>
            </w:r>
            <w:r>
              <w:t xml:space="preserve">eachers and QA staff to support them in the remote IV processes.  </w:t>
            </w:r>
            <w:r>
              <w:t xml:space="preserve">Training has been delivered to EA’s who are authenticating remotely. There is also the option of in-centre visits for EA’s. </w:t>
            </w:r>
            <w:r>
              <w:rPr>
                <w:rFonts w:ascii="Segoe UI" w:eastAsia="Segoe UI" w:hAnsi="Segoe UI" w:cs="Segoe UI"/>
                <w:sz w:val="18"/>
              </w:rPr>
              <w:t xml:space="preserve"> </w:t>
            </w:r>
          </w:p>
          <w:p w:rsidR="00904C6A" w:rsidRDefault="00AE7EF7">
            <w:pPr>
              <w:spacing w:line="259" w:lineRule="auto"/>
              <w:ind w:left="0" w:firstLine="0"/>
            </w:pPr>
            <w:r>
              <w:t xml:space="preserve"> </w:t>
            </w:r>
            <w:r>
              <w:rPr>
                <w:rFonts w:ascii="Segoe UI" w:eastAsia="Segoe UI" w:hAnsi="Segoe UI" w:cs="Segoe UI"/>
                <w:sz w:val="18"/>
              </w:rPr>
              <w:t xml:space="preserve"> </w:t>
            </w:r>
          </w:p>
          <w:p w:rsidR="00904C6A" w:rsidRDefault="00AE7EF7">
            <w:pPr>
              <w:spacing w:line="240" w:lineRule="auto"/>
              <w:ind w:left="0" w:right="51" w:firstLine="0"/>
              <w:jc w:val="both"/>
            </w:pPr>
            <w:r>
              <w:t>DDLETB led the Our Balbriggan Loves Learning Festival during</w:t>
            </w:r>
            <w:r>
              <w:t xml:space="preserve"> the month of April. This promoted learning and upskilling opportunities across the community and in collaboration with partners such as Fingal County Council and the Department of Social Protection. The Festival was an enormous success with significant on</w:t>
            </w:r>
            <w:r>
              <w:t xml:space="preserve">line engagement. </w:t>
            </w:r>
            <w:r>
              <w:t>There were over 3,500 views on the festival YouTube channel alone. </w:t>
            </w:r>
            <w:r>
              <w:t xml:space="preserve">   </w:t>
            </w:r>
          </w:p>
          <w:p w:rsidR="00904C6A" w:rsidRDefault="00AE7EF7">
            <w:pPr>
              <w:spacing w:line="259" w:lineRule="auto"/>
              <w:ind w:left="0" w:firstLine="0"/>
            </w:pPr>
            <w:r>
              <w:rPr>
                <w:rFonts w:ascii="Segoe UI" w:eastAsia="Segoe UI" w:hAnsi="Segoe UI" w:cs="Segoe UI"/>
                <w:sz w:val="18"/>
              </w:rPr>
              <w:t xml:space="preserve"> </w:t>
            </w:r>
          </w:p>
          <w:p w:rsidR="00904C6A" w:rsidRDefault="00AE7EF7">
            <w:pPr>
              <w:spacing w:line="259" w:lineRule="auto"/>
              <w:ind w:left="7" w:firstLine="0"/>
            </w:pPr>
            <w:r>
              <w:rPr>
                <w:sz w:val="22"/>
              </w:rPr>
              <w:t xml:space="preserve"> </w:t>
            </w:r>
          </w:p>
        </w:tc>
        <w:tc>
          <w:tcPr>
            <w:tcW w:w="1783" w:type="dxa"/>
            <w:tcBorders>
              <w:top w:val="single" w:sz="4" w:space="0" w:color="000000"/>
              <w:left w:val="single" w:sz="4" w:space="0" w:color="000000"/>
              <w:bottom w:val="single" w:sz="4" w:space="0" w:color="000000"/>
              <w:right w:val="single" w:sz="4" w:space="0" w:color="000000"/>
            </w:tcBorders>
          </w:tcPr>
          <w:p w:rsidR="00904C6A" w:rsidRDefault="00904C6A">
            <w:pPr>
              <w:spacing w:after="160" w:line="259" w:lineRule="auto"/>
              <w:ind w:left="0" w:firstLine="0"/>
            </w:pPr>
          </w:p>
        </w:tc>
      </w:tr>
    </w:tbl>
    <w:p w:rsidR="00904C6A" w:rsidRDefault="00AE7EF7">
      <w:pPr>
        <w:spacing w:after="158" w:line="259" w:lineRule="auto"/>
        <w:ind w:left="713" w:firstLine="0"/>
      </w:pPr>
      <w:r>
        <w:rPr>
          <w:sz w:val="22"/>
        </w:rPr>
        <w:t xml:space="preserve"> </w:t>
      </w:r>
    </w:p>
    <w:p w:rsidR="00904C6A" w:rsidRDefault="00AE7EF7">
      <w:pPr>
        <w:spacing w:after="158" w:line="259" w:lineRule="auto"/>
        <w:ind w:left="713" w:firstLine="0"/>
      </w:pPr>
      <w:r>
        <w:rPr>
          <w:sz w:val="22"/>
        </w:rPr>
        <w:t xml:space="preserve"> </w:t>
      </w:r>
    </w:p>
    <w:p w:rsidR="00904C6A" w:rsidRDefault="00AE7EF7">
      <w:pPr>
        <w:spacing w:line="259" w:lineRule="auto"/>
        <w:ind w:left="713" w:firstLine="0"/>
      </w:pPr>
      <w:r>
        <w:rPr>
          <w:sz w:val="22"/>
        </w:rPr>
        <w:t xml:space="preserve"> </w:t>
      </w:r>
    </w:p>
    <w:tbl>
      <w:tblPr>
        <w:tblStyle w:val="TableGrid"/>
        <w:tblW w:w="11762" w:type="dxa"/>
        <w:tblInd w:w="-919" w:type="dxa"/>
        <w:tblCellMar>
          <w:top w:w="91" w:type="dxa"/>
          <w:left w:w="103" w:type="dxa"/>
          <w:bottom w:w="0" w:type="dxa"/>
          <w:right w:w="8" w:type="dxa"/>
        </w:tblCellMar>
        <w:tblLook w:val="04A0" w:firstRow="1" w:lastRow="0" w:firstColumn="1" w:lastColumn="0" w:noHBand="0" w:noVBand="1"/>
      </w:tblPr>
      <w:tblGrid>
        <w:gridCol w:w="274"/>
        <w:gridCol w:w="10706"/>
        <w:gridCol w:w="782"/>
      </w:tblGrid>
      <w:tr w:rsidR="00904C6A">
        <w:trPr>
          <w:trHeight w:val="7925"/>
        </w:trPr>
        <w:tc>
          <w:tcPr>
            <w:tcW w:w="274"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0" w:right="113" w:firstLine="0"/>
              <w:jc w:val="center"/>
            </w:pPr>
            <w:r>
              <w:rPr>
                <w:sz w:val="22"/>
              </w:rPr>
              <w:lastRenderedPageBreak/>
              <w:t xml:space="preserve"> </w:t>
            </w:r>
          </w:p>
        </w:tc>
        <w:tc>
          <w:tcPr>
            <w:tcW w:w="10706"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0" w:firstLine="0"/>
            </w:pPr>
            <w:r>
              <w:rPr>
                <w:color w:val="5B9BD5"/>
                <w:sz w:val="22"/>
              </w:rPr>
              <w:t xml:space="preserve">Finance </w:t>
            </w:r>
            <w:r>
              <w:rPr>
                <w:sz w:val="22"/>
              </w:rPr>
              <w:t xml:space="preserve"> </w:t>
            </w:r>
          </w:p>
          <w:p w:rsidR="00904C6A" w:rsidRDefault="00AE7EF7">
            <w:pPr>
              <w:spacing w:line="259" w:lineRule="auto"/>
              <w:ind w:left="6" w:firstLine="0"/>
            </w:pPr>
            <w:r>
              <w:rPr>
                <w:noProof/>
              </w:rPr>
              <w:drawing>
                <wp:inline distT="0" distB="0" distL="0" distR="0">
                  <wp:extent cx="6654036" cy="4824730"/>
                  <wp:effectExtent l="0" t="0" r="0" b="0"/>
                  <wp:docPr id="723" name="Picture 723"/>
                  <wp:cNvGraphicFramePr/>
                  <a:graphic xmlns:a="http://schemas.openxmlformats.org/drawingml/2006/main">
                    <a:graphicData uri="http://schemas.openxmlformats.org/drawingml/2006/picture">
                      <pic:pic xmlns:pic="http://schemas.openxmlformats.org/drawingml/2006/picture">
                        <pic:nvPicPr>
                          <pic:cNvPr id="723" name="Picture 723"/>
                          <pic:cNvPicPr/>
                        </pic:nvPicPr>
                        <pic:blipFill>
                          <a:blip r:embed="rId7"/>
                          <a:stretch>
                            <a:fillRect/>
                          </a:stretch>
                        </pic:blipFill>
                        <pic:spPr>
                          <a:xfrm>
                            <a:off x="0" y="0"/>
                            <a:ext cx="6654036" cy="4824730"/>
                          </a:xfrm>
                          <a:prstGeom prst="rect">
                            <a:avLst/>
                          </a:prstGeom>
                        </pic:spPr>
                      </pic:pic>
                    </a:graphicData>
                  </a:graphic>
                </wp:inline>
              </w:drawing>
            </w:r>
          </w:p>
        </w:tc>
        <w:tc>
          <w:tcPr>
            <w:tcW w:w="78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7" w:firstLine="0"/>
            </w:pPr>
            <w:r>
              <w:rPr>
                <w:sz w:val="22"/>
              </w:rPr>
              <w:t xml:space="preserve">  </w:t>
            </w:r>
          </w:p>
          <w:p w:rsidR="00904C6A" w:rsidRDefault="00AE7EF7">
            <w:pPr>
              <w:spacing w:line="259" w:lineRule="auto"/>
              <w:ind w:left="7" w:firstLine="0"/>
            </w:pPr>
            <w:r>
              <w:rPr>
                <w:sz w:val="22"/>
              </w:rPr>
              <w:t>Noted</w:t>
            </w:r>
            <w:r>
              <w:rPr>
                <w:rFonts w:ascii="Times New Roman" w:eastAsia="Times New Roman" w:hAnsi="Times New Roman" w:cs="Times New Roman"/>
              </w:rPr>
              <w:t xml:space="preserve"> </w:t>
            </w:r>
            <w:r>
              <w:rPr>
                <w:sz w:val="22"/>
              </w:rPr>
              <w:t xml:space="preserve"> </w:t>
            </w:r>
          </w:p>
        </w:tc>
      </w:tr>
    </w:tbl>
    <w:p w:rsidR="00904C6A" w:rsidRDefault="00904C6A">
      <w:pPr>
        <w:spacing w:line="259" w:lineRule="auto"/>
        <w:ind w:left="-989" w:right="10982" w:firstLine="0"/>
      </w:pPr>
    </w:p>
    <w:tbl>
      <w:tblPr>
        <w:tblStyle w:val="TableGrid"/>
        <w:tblW w:w="10925" w:type="dxa"/>
        <w:tblInd w:w="-502" w:type="dxa"/>
        <w:tblCellMar>
          <w:top w:w="55" w:type="dxa"/>
          <w:left w:w="0" w:type="dxa"/>
          <w:bottom w:w="7" w:type="dxa"/>
          <w:right w:w="0" w:type="dxa"/>
        </w:tblCellMar>
        <w:tblLook w:val="04A0" w:firstRow="1" w:lastRow="0" w:firstColumn="1" w:lastColumn="0" w:noHBand="0" w:noVBand="1"/>
      </w:tblPr>
      <w:tblGrid>
        <w:gridCol w:w="396"/>
        <w:gridCol w:w="113"/>
        <w:gridCol w:w="3000"/>
        <w:gridCol w:w="3000"/>
        <w:gridCol w:w="3000"/>
        <w:gridCol w:w="122"/>
        <w:gridCol w:w="1294"/>
      </w:tblGrid>
      <w:tr w:rsidR="00904C6A">
        <w:trPr>
          <w:trHeight w:val="941"/>
        </w:trPr>
        <w:tc>
          <w:tcPr>
            <w:tcW w:w="396" w:type="dxa"/>
            <w:vMerge w:val="restart"/>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06" w:firstLine="0"/>
            </w:pPr>
            <w:r>
              <w:rPr>
                <w:sz w:val="22"/>
              </w:rPr>
              <w:t xml:space="preserve"> </w:t>
            </w:r>
          </w:p>
          <w:p w:rsidR="00904C6A" w:rsidRDefault="00AE7EF7">
            <w:pPr>
              <w:spacing w:line="259" w:lineRule="auto"/>
              <w:ind w:left="106" w:firstLine="0"/>
            </w:pPr>
            <w:r>
              <w:rPr>
                <w:sz w:val="22"/>
              </w:rPr>
              <w:t xml:space="preserve"> </w:t>
            </w:r>
          </w:p>
        </w:tc>
        <w:tc>
          <w:tcPr>
            <w:tcW w:w="9235" w:type="dxa"/>
            <w:gridSpan w:val="5"/>
            <w:tcBorders>
              <w:top w:val="single" w:sz="4" w:space="0" w:color="000000"/>
              <w:left w:val="single" w:sz="4" w:space="0" w:color="000000"/>
              <w:bottom w:val="single" w:sz="6" w:space="0" w:color="000000"/>
              <w:right w:val="single" w:sz="4" w:space="0" w:color="000000"/>
            </w:tcBorders>
            <w:vAlign w:val="bottom"/>
          </w:tcPr>
          <w:p w:rsidR="00904C6A" w:rsidRDefault="00AE7EF7">
            <w:pPr>
              <w:spacing w:line="259" w:lineRule="auto"/>
              <w:ind w:left="106" w:firstLine="0"/>
            </w:pPr>
            <w:r>
              <w:rPr>
                <w:rFonts w:ascii="Century Gothic" w:eastAsia="Century Gothic" w:hAnsi="Century Gothic" w:cs="Century Gothic"/>
                <w:b/>
                <w:i/>
                <w:color w:val="FF0000"/>
              </w:rPr>
              <w:t xml:space="preserve">DDLETB Meeting May 2021   </w:t>
            </w:r>
            <w:r>
              <w:rPr>
                <w:rFonts w:ascii="Century Gothic" w:eastAsia="Century Gothic" w:hAnsi="Century Gothic" w:cs="Century Gothic"/>
                <w:b/>
                <w:color w:val="455F51"/>
              </w:rPr>
              <w:t>Capital &amp; Building Programme</w:t>
            </w:r>
            <w:r>
              <w:rPr>
                <w:rFonts w:ascii="Century Gothic" w:eastAsia="Century Gothic" w:hAnsi="Century Gothic" w:cs="Century Gothic"/>
                <w:b/>
                <w:color w:val="595959"/>
              </w:rPr>
              <w:t xml:space="preserve"> Report</w:t>
            </w:r>
            <w:r>
              <w:rPr>
                <w:rFonts w:ascii="Century Gothic" w:eastAsia="Century Gothic" w:hAnsi="Century Gothic" w:cs="Century Gothic"/>
                <w:color w:val="595959"/>
              </w:rPr>
              <w:t xml:space="preserve"> </w:t>
            </w:r>
            <w:r>
              <w:t xml:space="preserve"> </w:t>
            </w:r>
          </w:p>
          <w:p w:rsidR="00904C6A" w:rsidRDefault="00AE7EF7">
            <w:pPr>
              <w:spacing w:line="259" w:lineRule="auto"/>
              <w:ind w:left="106" w:firstLine="0"/>
            </w:pPr>
            <w:r>
              <w:rPr>
                <w:rFonts w:ascii="Century Gothic" w:eastAsia="Century Gothic" w:hAnsi="Century Gothic" w:cs="Century Gothic"/>
                <w:color w:val="FF0000"/>
              </w:rPr>
              <w:t xml:space="preserve"> </w:t>
            </w:r>
            <w:r>
              <w:t xml:space="preserve"> </w:t>
            </w:r>
          </w:p>
          <w:p w:rsidR="00904C6A" w:rsidRDefault="00AE7EF7">
            <w:pPr>
              <w:spacing w:line="259" w:lineRule="auto"/>
              <w:ind w:left="106" w:firstLine="0"/>
            </w:pPr>
            <w:r>
              <w:rPr>
                <w:rFonts w:ascii="Century Gothic" w:eastAsia="Century Gothic" w:hAnsi="Century Gothic" w:cs="Century Gothic"/>
                <w:color w:val="FF0000"/>
              </w:rPr>
              <w:t xml:space="preserve">Major Capital Projects 2021 </w:t>
            </w:r>
            <w:r>
              <w:t xml:space="preserve"> </w:t>
            </w:r>
          </w:p>
        </w:tc>
        <w:tc>
          <w:tcPr>
            <w:tcW w:w="1294" w:type="dxa"/>
            <w:vMerge w:val="restart"/>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3" w:firstLine="0"/>
            </w:pPr>
            <w:r>
              <w:rPr>
                <w:sz w:val="22"/>
              </w:rPr>
              <w:t xml:space="preserve"> </w:t>
            </w:r>
          </w:p>
          <w:p w:rsidR="00904C6A" w:rsidRDefault="00AE7EF7">
            <w:pPr>
              <w:spacing w:line="259" w:lineRule="auto"/>
              <w:ind w:left="113" w:firstLine="0"/>
            </w:pPr>
            <w:r>
              <w:rPr>
                <w:sz w:val="22"/>
              </w:rPr>
              <w:t xml:space="preserve"> </w:t>
            </w:r>
          </w:p>
          <w:p w:rsidR="00904C6A" w:rsidRDefault="00AE7EF7">
            <w:pPr>
              <w:spacing w:line="259" w:lineRule="auto"/>
              <w:ind w:left="113" w:firstLine="0"/>
            </w:pPr>
            <w:r>
              <w:rPr>
                <w:sz w:val="22"/>
              </w:rPr>
              <w:t>Noted</w:t>
            </w:r>
            <w:r>
              <w:rPr>
                <w:rFonts w:ascii="Times New Roman" w:eastAsia="Times New Roman" w:hAnsi="Times New Roman" w:cs="Times New Roman"/>
              </w:rPr>
              <w:t xml:space="preserve"> </w:t>
            </w:r>
            <w:r>
              <w:rPr>
                <w:sz w:val="22"/>
              </w:rPr>
              <w:t xml:space="preserve"> </w:t>
            </w:r>
          </w:p>
        </w:tc>
      </w:tr>
      <w:tr w:rsidR="00904C6A">
        <w:trPr>
          <w:trHeight w:val="307"/>
        </w:trPr>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c>
          <w:tcPr>
            <w:tcW w:w="113" w:type="dxa"/>
            <w:vMerge w:val="restart"/>
            <w:tcBorders>
              <w:top w:val="nil"/>
              <w:left w:val="single" w:sz="4" w:space="0" w:color="000000"/>
              <w:bottom w:val="single" w:sz="4" w:space="0" w:color="000000"/>
              <w:right w:val="single" w:sz="6" w:space="0" w:color="000000"/>
            </w:tcBorders>
          </w:tcPr>
          <w:p w:rsidR="00904C6A" w:rsidRDefault="00904C6A">
            <w:pPr>
              <w:spacing w:after="160" w:line="259" w:lineRule="auto"/>
              <w:ind w:left="0" w:firstLine="0"/>
            </w:pP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7" w:firstLine="0"/>
              <w:jc w:val="both"/>
            </w:pPr>
            <w:r>
              <w:rPr>
                <w:b/>
              </w:rPr>
              <w:t>Name &amp; Address Of Project.</w:t>
            </w:r>
            <w:r>
              <w:t xml:space="preserve">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0" w:firstLine="0"/>
            </w:pPr>
            <w:r>
              <w:rPr>
                <w:b/>
              </w:rPr>
              <w:t>Area.</w:t>
            </w:r>
            <w:r>
              <w:t xml:space="preserve">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0" w:firstLine="0"/>
            </w:pPr>
            <w:r>
              <w:rPr>
                <w:b/>
              </w:rPr>
              <w:t>Project Status/Update.</w:t>
            </w:r>
            <w:r>
              <w:t xml:space="preserve"> </w:t>
            </w:r>
            <w:r>
              <w:rPr>
                <w:rFonts w:ascii="Times New Roman" w:eastAsia="Times New Roman" w:hAnsi="Times New Roman" w:cs="Times New Roman"/>
              </w:rPr>
              <w:t xml:space="preserve"> </w:t>
            </w:r>
          </w:p>
        </w:tc>
        <w:tc>
          <w:tcPr>
            <w:tcW w:w="122" w:type="dxa"/>
            <w:vMerge w:val="restart"/>
            <w:tcBorders>
              <w:top w:val="nil"/>
              <w:left w:val="single" w:sz="6" w:space="0" w:color="000000"/>
              <w:bottom w:val="single" w:sz="4" w:space="0" w:color="000000"/>
              <w:right w:val="single" w:sz="4" w:space="0" w:color="000000"/>
            </w:tcBorders>
            <w:vAlign w:val="bottom"/>
          </w:tcPr>
          <w:p w:rsidR="00904C6A" w:rsidRDefault="00AE7EF7">
            <w:pPr>
              <w:spacing w:line="259" w:lineRule="auto"/>
              <w:ind w:left="-14" w:firstLine="0"/>
            </w:pPr>
            <w:r>
              <w:t xml:space="preserve"> </w:t>
            </w:r>
          </w:p>
        </w:tc>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r>
      <w:tr w:rsidR="00904C6A">
        <w:trPr>
          <w:trHeight w:val="1188"/>
        </w:trPr>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rsidR="00904C6A" w:rsidRDefault="00904C6A">
            <w:pPr>
              <w:spacing w:after="160" w:line="259" w:lineRule="auto"/>
              <w:ind w:left="0" w:firstLine="0"/>
            </w:pP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7" w:firstLine="0"/>
            </w:pPr>
            <w:r>
              <w:t xml:space="preserve">Balbriggan Community College, Pine Ridge, Chapel Street, Balbriggan.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0" w:firstLine="0"/>
            </w:pPr>
            <w:r>
              <w:t xml:space="preserve">North County Dublin </w:t>
            </w:r>
            <w:r>
              <w:rPr>
                <w:rFonts w:ascii="Times New Roman" w:eastAsia="Times New Roman" w:hAnsi="Times New Roman" w:cs="Times New Roman"/>
              </w:rPr>
              <w:t xml:space="preserve"> </w:t>
            </w:r>
          </w:p>
          <w:p w:rsidR="00904C6A" w:rsidRDefault="00AE7EF7">
            <w:pPr>
              <w:spacing w:line="259" w:lineRule="auto"/>
              <w:ind w:left="0" w:firstLine="0"/>
            </w:pPr>
            <w:r>
              <w:t xml:space="preserve">Fingal County Council Area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after="10" w:line="240" w:lineRule="auto"/>
              <w:ind w:left="0" w:firstLine="0"/>
            </w:pPr>
            <w:r>
              <w:t xml:space="preserve">Construction of new School, </w:t>
            </w:r>
            <w:r>
              <w:rPr>
                <w:rFonts w:ascii="Times New Roman" w:eastAsia="Times New Roman" w:hAnsi="Times New Roman" w:cs="Times New Roman"/>
              </w:rPr>
              <w:t xml:space="preserve"> </w:t>
            </w:r>
            <w:r>
              <w:t>Stage 2B being prepared for the Department of Education</w:t>
            </w:r>
            <w:r>
              <w:rPr>
                <w:color w:val="FF0000"/>
              </w:rPr>
              <w:t xml:space="preserve">. </w:t>
            </w:r>
            <w:r>
              <w:rPr>
                <w:rFonts w:ascii="Times New Roman" w:eastAsia="Times New Roman" w:hAnsi="Times New Roman" w:cs="Times New Roman"/>
              </w:rPr>
              <w:t xml:space="preserve"> </w:t>
            </w:r>
          </w:p>
          <w:p w:rsidR="00904C6A" w:rsidRDefault="00AE7EF7">
            <w:pPr>
              <w:spacing w:line="259" w:lineRule="auto"/>
              <w:ind w:left="0" w:firstLine="0"/>
            </w:pPr>
            <w:r>
              <w:t xml:space="preserve"> </w:t>
            </w:r>
            <w:r>
              <w:rPr>
                <w:rFonts w:ascii="Times New Roman" w:eastAsia="Times New Roman" w:hAnsi="Times New Roman" w:cs="Times New Roman"/>
              </w:rPr>
              <w:t xml:space="preserve"> </w:t>
            </w:r>
          </w:p>
        </w:tc>
        <w:tc>
          <w:tcPr>
            <w:tcW w:w="0" w:type="auto"/>
            <w:vMerge/>
            <w:tcBorders>
              <w:top w:val="nil"/>
              <w:left w:val="single" w:sz="6"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r>
      <w:tr w:rsidR="00904C6A">
        <w:trPr>
          <w:trHeight w:val="1771"/>
        </w:trPr>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rsidR="00904C6A" w:rsidRDefault="00904C6A">
            <w:pPr>
              <w:spacing w:after="160" w:line="259" w:lineRule="auto"/>
              <w:ind w:left="0" w:firstLine="0"/>
            </w:pP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7" w:firstLine="0"/>
            </w:pPr>
            <w:r>
              <w:t xml:space="preserve">St Finian’s Community </w:t>
            </w:r>
          </w:p>
          <w:p w:rsidR="00904C6A" w:rsidRDefault="00AE7EF7">
            <w:pPr>
              <w:spacing w:line="259" w:lineRule="auto"/>
              <w:ind w:left="7" w:firstLine="0"/>
              <w:jc w:val="both"/>
            </w:pPr>
            <w:r>
              <w:t xml:space="preserve">College, Castle farm, Swords.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0" w:firstLine="0"/>
            </w:pPr>
            <w:r>
              <w:t xml:space="preserve">North County Dublin </w:t>
            </w:r>
            <w:r>
              <w:rPr>
                <w:rFonts w:ascii="Times New Roman" w:eastAsia="Times New Roman" w:hAnsi="Times New Roman" w:cs="Times New Roman"/>
              </w:rPr>
              <w:t xml:space="preserve"> </w:t>
            </w:r>
          </w:p>
          <w:p w:rsidR="00904C6A" w:rsidRDefault="00AE7EF7">
            <w:pPr>
              <w:spacing w:line="259" w:lineRule="auto"/>
              <w:ind w:left="0" w:firstLine="0"/>
            </w:pPr>
            <w:r>
              <w:t xml:space="preserve">Fingal County Council Area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40" w:lineRule="auto"/>
              <w:ind w:left="0" w:firstLine="0"/>
            </w:pPr>
            <w:r>
              <w:t xml:space="preserve">Construction of Extension, 13 General Classroom’s &amp; Specialist Rooms. </w:t>
            </w:r>
            <w:r>
              <w:rPr>
                <w:rFonts w:ascii="Times New Roman" w:eastAsia="Times New Roman" w:hAnsi="Times New Roman" w:cs="Times New Roman"/>
              </w:rPr>
              <w:t xml:space="preserve"> </w:t>
            </w:r>
          </w:p>
          <w:p w:rsidR="00904C6A" w:rsidRDefault="00AE7EF7">
            <w:pPr>
              <w:spacing w:after="7" w:line="240" w:lineRule="auto"/>
              <w:ind w:left="0" w:firstLine="0"/>
            </w:pPr>
            <w:r>
              <w:t xml:space="preserve">DDLTEB working with the DOE on a revised Scope. </w:t>
            </w:r>
            <w:r>
              <w:rPr>
                <w:rFonts w:ascii="Times New Roman" w:eastAsia="Times New Roman" w:hAnsi="Times New Roman" w:cs="Times New Roman"/>
              </w:rPr>
              <w:t xml:space="preserve"> </w:t>
            </w:r>
          </w:p>
          <w:p w:rsidR="00904C6A" w:rsidRDefault="00AE7EF7">
            <w:pPr>
              <w:spacing w:line="259" w:lineRule="auto"/>
              <w:ind w:left="0" w:firstLine="0"/>
            </w:pPr>
            <w:r>
              <w:t xml:space="preserve"> </w:t>
            </w:r>
            <w:r>
              <w:rPr>
                <w:rFonts w:ascii="Times New Roman" w:eastAsia="Times New Roman" w:hAnsi="Times New Roman" w:cs="Times New Roman"/>
              </w:rPr>
              <w:t xml:space="preserve"> </w:t>
            </w:r>
          </w:p>
        </w:tc>
        <w:tc>
          <w:tcPr>
            <w:tcW w:w="0" w:type="auto"/>
            <w:vMerge/>
            <w:tcBorders>
              <w:top w:val="nil"/>
              <w:left w:val="single" w:sz="6"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r>
      <w:tr w:rsidR="00904C6A">
        <w:trPr>
          <w:trHeight w:val="1188"/>
        </w:trPr>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rsidR="00904C6A" w:rsidRDefault="00904C6A">
            <w:pPr>
              <w:spacing w:after="160" w:line="259" w:lineRule="auto"/>
              <w:ind w:left="0" w:firstLine="0"/>
            </w:pP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after="1" w:line="240" w:lineRule="auto"/>
              <w:ind w:left="7" w:firstLine="0"/>
            </w:pPr>
            <w:r>
              <w:t xml:space="preserve">Ardgillan Community College, Castle land, Balbriggan, Co. </w:t>
            </w:r>
          </w:p>
          <w:p w:rsidR="00904C6A" w:rsidRDefault="00AE7EF7">
            <w:pPr>
              <w:spacing w:line="259" w:lineRule="auto"/>
              <w:ind w:left="7" w:firstLine="0"/>
            </w:pPr>
            <w:r>
              <w:t xml:space="preserve">Dublin. </w:t>
            </w:r>
            <w:r>
              <w:rPr>
                <w:rFonts w:ascii="Times New Roman" w:eastAsia="Times New Roman" w:hAnsi="Times New Roman" w:cs="Times New Roman"/>
              </w:rPr>
              <w:t xml:space="preserve"> </w:t>
            </w:r>
          </w:p>
          <w:p w:rsidR="00904C6A" w:rsidRDefault="00AE7EF7">
            <w:pPr>
              <w:spacing w:line="259" w:lineRule="auto"/>
              <w:ind w:left="7" w:firstLine="0"/>
            </w:pPr>
            <w:r>
              <w:t xml:space="preserve">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0" w:firstLine="0"/>
            </w:pPr>
            <w:r>
              <w:t xml:space="preserve">North County Dublin </w:t>
            </w:r>
            <w:r>
              <w:rPr>
                <w:rFonts w:ascii="Times New Roman" w:eastAsia="Times New Roman" w:hAnsi="Times New Roman" w:cs="Times New Roman"/>
              </w:rPr>
              <w:t xml:space="preserve"> </w:t>
            </w:r>
          </w:p>
          <w:p w:rsidR="00904C6A" w:rsidRDefault="00AE7EF7">
            <w:pPr>
              <w:spacing w:line="259" w:lineRule="auto"/>
              <w:ind w:left="0" w:firstLine="0"/>
            </w:pPr>
            <w:r>
              <w:t xml:space="preserve">Fingal County Council Area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0" w:firstLine="0"/>
            </w:pPr>
            <w:r>
              <w:t xml:space="preserve">Planning Permission is now lodged for Remediation works. Awaiting DoE decision on Tender </w:t>
            </w:r>
            <w:r>
              <w:rPr>
                <w:rFonts w:ascii="Times New Roman" w:eastAsia="Times New Roman" w:hAnsi="Times New Roman" w:cs="Times New Roman"/>
              </w:rPr>
              <w:t xml:space="preserve"> </w:t>
            </w:r>
          </w:p>
        </w:tc>
        <w:tc>
          <w:tcPr>
            <w:tcW w:w="0" w:type="auto"/>
            <w:vMerge/>
            <w:tcBorders>
              <w:top w:val="nil"/>
              <w:left w:val="single" w:sz="6"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r>
      <w:tr w:rsidR="00904C6A">
        <w:trPr>
          <w:trHeight w:val="2359"/>
        </w:trPr>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rsidR="00904C6A" w:rsidRDefault="00904C6A">
            <w:pPr>
              <w:spacing w:after="160" w:line="259" w:lineRule="auto"/>
              <w:ind w:left="0" w:firstLine="0"/>
            </w:pP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7" w:firstLine="0"/>
            </w:pPr>
            <w:r>
              <w:t xml:space="preserve">Lucan Community College, Esker Drive, Lucan.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0" w:firstLine="0"/>
            </w:pPr>
            <w:r>
              <w:t xml:space="preserve">South West Dublin </w:t>
            </w:r>
            <w:r>
              <w:rPr>
                <w:rFonts w:ascii="Times New Roman" w:eastAsia="Times New Roman" w:hAnsi="Times New Roman" w:cs="Times New Roman"/>
              </w:rPr>
              <w:t xml:space="preserve"> </w:t>
            </w:r>
          </w:p>
          <w:p w:rsidR="00904C6A" w:rsidRDefault="00AE7EF7">
            <w:pPr>
              <w:spacing w:line="259" w:lineRule="auto"/>
              <w:ind w:left="0" w:firstLine="0"/>
              <w:jc w:val="both"/>
            </w:pPr>
            <w:r>
              <w:t xml:space="preserve">South Dublin County Council.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40" w:lineRule="auto"/>
              <w:ind w:left="0" w:firstLine="0"/>
            </w:pPr>
            <w:r>
              <w:t xml:space="preserve">Extension &amp; Refurbishment. </w:t>
            </w:r>
            <w:r>
              <w:rPr>
                <w:rFonts w:ascii="Times New Roman" w:eastAsia="Times New Roman" w:hAnsi="Times New Roman" w:cs="Times New Roman"/>
              </w:rPr>
              <w:t xml:space="preserve"> </w:t>
            </w:r>
            <w:r>
              <w:t xml:space="preserve">Stage 2B report comments received from DoE. Budget approved. DT comments issue to DOE. Awaiting approval </w:t>
            </w:r>
            <w:r>
              <w:rPr>
                <w:rFonts w:ascii="Times New Roman" w:eastAsia="Times New Roman" w:hAnsi="Times New Roman" w:cs="Times New Roman"/>
              </w:rPr>
              <w:t xml:space="preserve"> </w:t>
            </w:r>
          </w:p>
          <w:p w:rsidR="00904C6A" w:rsidRDefault="00AE7EF7">
            <w:pPr>
              <w:spacing w:line="259" w:lineRule="auto"/>
              <w:ind w:left="0" w:firstLine="0"/>
            </w:pPr>
            <w:r>
              <w:t xml:space="preserve">Pre-Qualification of </w:t>
            </w:r>
          </w:p>
          <w:p w:rsidR="00904C6A" w:rsidRDefault="00AE7EF7">
            <w:pPr>
              <w:spacing w:line="259" w:lineRule="auto"/>
              <w:ind w:left="0" w:firstLine="0"/>
              <w:jc w:val="both"/>
            </w:pPr>
            <w:r>
              <w:t>Contractors ongoing by Design</w:t>
            </w:r>
          </w:p>
          <w:p w:rsidR="00904C6A" w:rsidRDefault="00AE7EF7">
            <w:pPr>
              <w:spacing w:line="259" w:lineRule="auto"/>
              <w:ind w:left="0" w:firstLine="0"/>
            </w:pPr>
            <w:r>
              <w:t xml:space="preserve">Team </w:t>
            </w:r>
            <w:r>
              <w:rPr>
                <w:rFonts w:ascii="Times New Roman" w:eastAsia="Times New Roman" w:hAnsi="Times New Roman" w:cs="Times New Roman"/>
              </w:rPr>
              <w:t xml:space="preserve"> </w:t>
            </w:r>
          </w:p>
        </w:tc>
        <w:tc>
          <w:tcPr>
            <w:tcW w:w="0" w:type="auto"/>
            <w:vMerge/>
            <w:tcBorders>
              <w:top w:val="nil"/>
              <w:left w:val="single" w:sz="6"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r>
      <w:tr w:rsidR="00904C6A">
        <w:trPr>
          <w:trHeight w:val="1478"/>
        </w:trPr>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rsidR="00904C6A" w:rsidRDefault="00904C6A">
            <w:pPr>
              <w:spacing w:after="160" w:line="259" w:lineRule="auto"/>
              <w:ind w:left="0" w:firstLine="0"/>
            </w:pP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after="7" w:line="240" w:lineRule="auto"/>
              <w:ind w:left="7" w:right="178" w:firstLine="0"/>
            </w:pPr>
            <w:r>
              <w:t xml:space="preserve">Colaiste Chillian, 96-116 Old Nangor road, Clondalkin, Dublin 22. </w:t>
            </w:r>
            <w:r>
              <w:rPr>
                <w:rFonts w:ascii="Times New Roman" w:eastAsia="Times New Roman" w:hAnsi="Times New Roman" w:cs="Times New Roman"/>
              </w:rPr>
              <w:t xml:space="preserve"> </w:t>
            </w:r>
          </w:p>
          <w:p w:rsidR="00904C6A" w:rsidRDefault="00AE7EF7">
            <w:pPr>
              <w:spacing w:line="259" w:lineRule="auto"/>
              <w:ind w:left="7" w:firstLine="0"/>
            </w:pPr>
            <w:r>
              <w:t xml:space="preserve">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0" w:firstLine="0"/>
            </w:pPr>
            <w:r>
              <w:t xml:space="preserve">South West Dublin, </w:t>
            </w:r>
            <w:r>
              <w:rPr>
                <w:rFonts w:ascii="Times New Roman" w:eastAsia="Times New Roman" w:hAnsi="Times New Roman" w:cs="Times New Roman"/>
              </w:rPr>
              <w:t xml:space="preserve"> </w:t>
            </w:r>
          </w:p>
          <w:p w:rsidR="00904C6A" w:rsidRDefault="00AE7EF7">
            <w:pPr>
              <w:spacing w:line="259" w:lineRule="auto"/>
              <w:ind w:left="0" w:firstLine="0"/>
              <w:jc w:val="both"/>
            </w:pPr>
            <w:r>
              <w:t xml:space="preserve">South Dublin County Council. </w:t>
            </w:r>
            <w:r>
              <w:rPr>
                <w:rFonts w:ascii="Times New Roman" w:eastAsia="Times New Roman" w:hAnsi="Times New Roman" w:cs="Times New Roman"/>
              </w:rPr>
              <w:t xml:space="preserve"> </w:t>
            </w:r>
          </w:p>
          <w:p w:rsidR="00904C6A" w:rsidRDefault="00AE7EF7">
            <w:pPr>
              <w:spacing w:line="259" w:lineRule="auto"/>
              <w:ind w:left="0" w:firstLine="0"/>
            </w:pPr>
            <w:r>
              <w:t xml:space="preserve">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0" w:firstLine="0"/>
            </w:pPr>
            <w:r>
              <w:t xml:space="preserve">Pre-Qualification of </w:t>
            </w:r>
          </w:p>
          <w:p w:rsidR="00904C6A" w:rsidRDefault="00AE7EF7">
            <w:pPr>
              <w:spacing w:line="259" w:lineRule="auto"/>
              <w:ind w:left="0" w:firstLine="0"/>
            </w:pPr>
            <w:r>
              <w:t xml:space="preserve">Contractors complete. </w:t>
            </w:r>
          </w:p>
          <w:p w:rsidR="00904C6A" w:rsidRDefault="00AE7EF7">
            <w:pPr>
              <w:spacing w:line="259" w:lineRule="auto"/>
              <w:ind w:left="0" w:firstLine="0"/>
            </w:pPr>
            <w:r>
              <w:t xml:space="preserve">Awaiting Stage 2b approved. Awaiting programme from DT with regards to tender </w:t>
            </w:r>
            <w:r>
              <w:rPr>
                <w:rFonts w:ascii="Times New Roman" w:eastAsia="Times New Roman" w:hAnsi="Times New Roman" w:cs="Times New Roman"/>
              </w:rPr>
              <w:t xml:space="preserve"> </w:t>
            </w:r>
          </w:p>
        </w:tc>
        <w:tc>
          <w:tcPr>
            <w:tcW w:w="0" w:type="auto"/>
            <w:vMerge/>
            <w:tcBorders>
              <w:top w:val="nil"/>
              <w:left w:val="single" w:sz="6"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r>
      <w:tr w:rsidR="00904C6A">
        <w:trPr>
          <w:trHeight w:val="1196"/>
        </w:trPr>
        <w:tc>
          <w:tcPr>
            <w:tcW w:w="0" w:type="auto"/>
            <w:vMerge/>
            <w:tcBorders>
              <w:top w:val="nil"/>
              <w:left w:val="single" w:sz="4" w:space="0" w:color="000000"/>
              <w:bottom w:val="single" w:sz="4" w:space="0" w:color="000000"/>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single" w:sz="4" w:space="0" w:color="000000"/>
              <w:right w:val="single" w:sz="6" w:space="0" w:color="000000"/>
            </w:tcBorders>
          </w:tcPr>
          <w:p w:rsidR="00904C6A" w:rsidRDefault="00904C6A">
            <w:pPr>
              <w:spacing w:after="160" w:line="259" w:lineRule="auto"/>
              <w:ind w:left="0" w:firstLine="0"/>
            </w:pPr>
          </w:p>
        </w:tc>
        <w:tc>
          <w:tcPr>
            <w:tcW w:w="3000" w:type="dxa"/>
            <w:tcBorders>
              <w:top w:val="single" w:sz="6" w:space="0" w:color="000000"/>
              <w:left w:val="single" w:sz="6" w:space="0" w:color="000000"/>
              <w:bottom w:val="double" w:sz="5" w:space="0" w:color="000000"/>
              <w:right w:val="single" w:sz="6" w:space="0" w:color="000000"/>
            </w:tcBorders>
          </w:tcPr>
          <w:p w:rsidR="00904C6A" w:rsidRDefault="00AE7EF7">
            <w:pPr>
              <w:spacing w:line="259" w:lineRule="auto"/>
              <w:ind w:left="7" w:firstLine="0"/>
            </w:pPr>
            <w:r>
              <w:t xml:space="preserve">Benicasa Special School. </w:t>
            </w:r>
            <w:r>
              <w:rPr>
                <w:rFonts w:ascii="Times New Roman" w:eastAsia="Times New Roman" w:hAnsi="Times New Roman" w:cs="Times New Roman"/>
              </w:rPr>
              <w:t xml:space="preserve"> </w:t>
            </w:r>
          </w:p>
          <w:p w:rsidR="00904C6A" w:rsidRDefault="00AE7EF7">
            <w:pPr>
              <w:spacing w:line="259" w:lineRule="auto"/>
              <w:ind w:left="7" w:firstLine="0"/>
            </w:pPr>
            <w:r>
              <w:t xml:space="preserve">1 Mount Merrion Avenue, </w:t>
            </w:r>
          </w:p>
          <w:p w:rsidR="00904C6A" w:rsidRDefault="00AE7EF7">
            <w:pPr>
              <w:spacing w:line="259" w:lineRule="auto"/>
              <w:ind w:left="7" w:firstLine="0"/>
            </w:pPr>
            <w:r>
              <w:t xml:space="preserve">Blackrock, Co. Dublin </w:t>
            </w:r>
            <w:r>
              <w:rPr>
                <w:rFonts w:ascii="Times New Roman" w:eastAsia="Times New Roman" w:hAnsi="Times New Roman" w:cs="Times New Roman"/>
              </w:rPr>
              <w:t xml:space="preserve"> </w:t>
            </w:r>
          </w:p>
          <w:p w:rsidR="00904C6A" w:rsidRDefault="00AE7EF7">
            <w:pPr>
              <w:spacing w:line="259" w:lineRule="auto"/>
              <w:ind w:left="7" w:firstLine="0"/>
            </w:pPr>
            <w:r>
              <w:t xml:space="preserve">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double" w:sz="5" w:space="0" w:color="000000"/>
              <w:right w:val="single" w:sz="6" w:space="0" w:color="000000"/>
            </w:tcBorders>
          </w:tcPr>
          <w:p w:rsidR="00904C6A" w:rsidRDefault="00AE7EF7">
            <w:pPr>
              <w:spacing w:line="259" w:lineRule="auto"/>
              <w:ind w:left="0" w:firstLine="0"/>
            </w:pPr>
            <w:r>
              <w:t xml:space="preserve">South East Dublin. </w:t>
            </w:r>
            <w:r>
              <w:rPr>
                <w:rFonts w:ascii="Times New Roman" w:eastAsia="Times New Roman" w:hAnsi="Times New Roman" w:cs="Times New Roman"/>
              </w:rPr>
              <w:t xml:space="preserve"> </w:t>
            </w:r>
            <w:r>
              <w:t xml:space="preserve">Dunlaoghaire/Rathdown County Council.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double" w:sz="5" w:space="0" w:color="000000"/>
              <w:right w:val="single" w:sz="6" w:space="0" w:color="000000"/>
            </w:tcBorders>
          </w:tcPr>
          <w:p w:rsidR="00904C6A" w:rsidRDefault="00AE7EF7">
            <w:pPr>
              <w:spacing w:line="243" w:lineRule="auto"/>
              <w:ind w:left="0" w:firstLine="0"/>
            </w:pPr>
            <w:r>
              <w:t xml:space="preserve">Refurbishment of existing Building. </w:t>
            </w:r>
            <w:r>
              <w:rPr>
                <w:rFonts w:ascii="Times New Roman" w:eastAsia="Times New Roman" w:hAnsi="Times New Roman" w:cs="Times New Roman"/>
              </w:rPr>
              <w:t xml:space="preserve"> </w:t>
            </w:r>
          </w:p>
          <w:p w:rsidR="00904C6A" w:rsidRDefault="00AE7EF7">
            <w:pPr>
              <w:spacing w:line="259" w:lineRule="auto"/>
              <w:ind w:left="0" w:firstLine="0"/>
            </w:pPr>
            <w:r>
              <w:t xml:space="preserve">Addressing Stage 2b comments </w:t>
            </w:r>
          </w:p>
        </w:tc>
        <w:tc>
          <w:tcPr>
            <w:tcW w:w="0" w:type="auto"/>
            <w:vMerge/>
            <w:tcBorders>
              <w:top w:val="nil"/>
              <w:left w:val="single" w:sz="6" w:space="0" w:color="000000"/>
              <w:bottom w:val="single" w:sz="4" w:space="0" w:color="000000"/>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904C6A" w:rsidRDefault="00904C6A">
            <w:pPr>
              <w:spacing w:after="160" w:line="259" w:lineRule="auto"/>
              <w:ind w:left="0" w:firstLine="0"/>
            </w:pPr>
          </w:p>
        </w:tc>
      </w:tr>
    </w:tbl>
    <w:p w:rsidR="00904C6A" w:rsidRDefault="00904C6A">
      <w:pPr>
        <w:spacing w:line="259" w:lineRule="auto"/>
        <w:ind w:left="-989" w:right="10982" w:firstLine="0"/>
      </w:pPr>
    </w:p>
    <w:tbl>
      <w:tblPr>
        <w:tblStyle w:val="TableGrid"/>
        <w:tblW w:w="10925" w:type="dxa"/>
        <w:tblInd w:w="-502" w:type="dxa"/>
        <w:tblCellMar>
          <w:top w:w="53" w:type="dxa"/>
          <w:left w:w="0" w:type="dxa"/>
          <w:bottom w:w="0" w:type="dxa"/>
          <w:right w:w="0" w:type="dxa"/>
        </w:tblCellMar>
        <w:tblLook w:val="04A0" w:firstRow="1" w:lastRow="0" w:firstColumn="1" w:lastColumn="0" w:noHBand="0" w:noVBand="1"/>
      </w:tblPr>
      <w:tblGrid>
        <w:gridCol w:w="396"/>
        <w:gridCol w:w="115"/>
        <w:gridCol w:w="2998"/>
        <w:gridCol w:w="3000"/>
        <w:gridCol w:w="2998"/>
        <w:gridCol w:w="124"/>
        <w:gridCol w:w="1294"/>
      </w:tblGrid>
      <w:tr w:rsidR="00904C6A">
        <w:trPr>
          <w:trHeight w:val="643"/>
        </w:trPr>
        <w:tc>
          <w:tcPr>
            <w:tcW w:w="396" w:type="dxa"/>
            <w:vMerge w:val="restart"/>
            <w:tcBorders>
              <w:top w:val="single" w:sz="4" w:space="0" w:color="000000"/>
              <w:left w:val="single" w:sz="4" w:space="0" w:color="000000"/>
              <w:bottom w:val="single" w:sz="4" w:space="0" w:color="000000"/>
              <w:right w:val="single" w:sz="4" w:space="0" w:color="000000"/>
            </w:tcBorders>
          </w:tcPr>
          <w:p w:rsidR="00904C6A" w:rsidRDefault="00904C6A">
            <w:pPr>
              <w:spacing w:after="160" w:line="259" w:lineRule="auto"/>
              <w:ind w:left="0" w:firstLine="0"/>
            </w:pPr>
          </w:p>
        </w:tc>
        <w:tc>
          <w:tcPr>
            <w:tcW w:w="115" w:type="dxa"/>
            <w:vMerge w:val="restart"/>
            <w:tcBorders>
              <w:top w:val="single" w:sz="4" w:space="0" w:color="000000"/>
              <w:left w:val="single" w:sz="4" w:space="0" w:color="000000"/>
              <w:bottom w:val="single" w:sz="4" w:space="0" w:color="000000"/>
              <w:right w:val="single" w:sz="6" w:space="0" w:color="000000"/>
            </w:tcBorders>
          </w:tcPr>
          <w:p w:rsidR="00904C6A" w:rsidRDefault="00904C6A">
            <w:pPr>
              <w:spacing w:after="160" w:line="259" w:lineRule="auto"/>
              <w:ind w:left="0" w:firstLine="0"/>
            </w:pPr>
          </w:p>
        </w:tc>
        <w:tc>
          <w:tcPr>
            <w:tcW w:w="2998" w:type="dxa"/>
            <w:tcBorders>
              <w:top w:val="single" w:sz="4" w:space="0" w:color="000000"/>
              <w:left w:val="single" w:sz="6" w:space="0" w:color="000000"/>
              <w:bottom w:val="single" w:sz="6" w:space="0" w:color="000000"/>
              <w:right w:val="single" w:sz="6" w:space="0" w:color="000000"/>
            </w:tcBorders>
          </w:tcPr>
          <w:p w:rsidR="00904C6A" w:rsidRDefault="00904C6A">
            <w:pPr>
              <w:spacing w:after="160" w:line="259" w:lineRule="auto"/>
              <w:ind w:left="0" w:firstLine="0"/>
            </w:pPr>
          </w:p>
        </w:tc>
        <w:tc>
          <w:tcPr>
            <w:tcW w:w="3000" w:type="dxa"/>
            <w:tcBorders>
              <w:top w:val="single" w:sz="4" w:space="0" w:color="000000"/>
              <w:left w:val="single" w:sz="6" w:space="0" w:color="000000"/>
              <w:bottom w:val="single" w:sz="6" w:space="0" w:color="000000"/>
              <w:right w:val="single" w:sz="6" w:space="0" w:color="000000"/>
            </w:tcBorders>
          </w:tcPr>
          <w:p w:rsidR="00904C6A" w:rsidRDefault="00904C6A">
            <w:pPr>
              <w:spacing w:after="160" w:line="259" w:lineRule="auto"/>
              <w:ind w:left="0" w:firstLine="0"/>
            </w:pPr>
          </w:p>
        </w:tc>
        <w:tc>
          <w:tcPr>
            <w:tcW w:w="2998" w:type="dxa"/>
            <w:tcBorders>
              <w:top w:val="single" w:sz="4" w:space="0" w:color="000000"/>
              <w:left w:val="single" w:sz="6" w:space="0" w:color="000000"/>
              <w:bottom w:val="single" w:sz="6" w:space="0" w:color="000000"/>
              <w:right w:val="single" w:sz="6" w:space="0" w:color="000000"/>
            </w:tcBorders>
          </w:tcPr>
          <w:p w:rsidR="00904C6A" w:rsidRDefault="00AE7EF7">
            <w:pPr>
              <w:spacing w:line="259" w:lineRule="auto"/>
              <w:ind w:left="0" w:firstLine="0"/>
            </w:pPr>
            <w:r>
              <w:t xml:space="preserve">from DoE.Comments due end of May </w:t>
            </w:r>
            <w:r>
              <w:rPr>
                <w:rFonts w:ascii="Times New Roman" w:eastAsia="Times New Roman" w:hAnsi="Times New Roman" w:cs="Times New Roman"/>
              </w:rPr>
              <w:t xml:space="preserve"> </w:t>
            </w:r>
          </w:p>
        </w:tc>
        <w:tc>
          <w:tcPr>
            <w:tcW w:w="124" w:type="dxa"/>
            <w:vMerge w:val="restart"/>
            <w:tcBorders>
              <w:top w:val="single" w:sz="4" w:space="0" w:color="000000"/>
              <w:left w:val="single" w:sz="6" w:space="0" w:color="000000"/>
              <w:bottom w:val="single" w:sz="4" w:space="0" w:color="000000"/>
              <w:right w:val="single" w:sz="4" w:space="0" w:color="000000"/>
            </w:tcBorders>
          </w:tcPr>
          <w:p w:rsidR="00904C6A" w:rsidRDefault="00904C6A">
            <w:pPr>
              <w:spacing w:after="160" w:line="259" w:lineRule="auto"/>
              <w:ind w:left="0" w:firstLine="0"/>
            </w:pPr>
          </w:p>
        </w:tc>
        <w:tc>
          <w:tcPr>
            <w:tcW w:w="1294" w:type="dxa"/>
            <w:vMerge w:val="restart"/>
            <w:tcBorders>
              <w:top w:val="single" w:sz="4" w:space="0" w:color="000000"/>
              <w:left w:val="single" w:sz="4" w:space="0" w:color="000000"/>
              <w:bottom w:val="single" w:sz="4" w:space="0" w:color="000000"/>
              <w:right w:val="single" w:sz="4" w:space="0" w:color="000000"/>
            </w:tcBorders>
          </w:tcPr>
          <w:p w:rsidR="00904C6A" w:rsidRDefault="00904C6A">
            <w:pPr>
              <w:spacing w:after="160" w:line="259" w:lineRule="auto"/>
              <w:ind w:left="0" w:firstLine="0"/>
            </w:pPr>
          </w:p>
        </w:tc>
      </w:tr>
      <w:tr w:rsidR="00904C6A">
        <w:trPr>
          <w:trHeight w:val="307"/>
        </w:trPr>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rsidR="00904C6A" w:rsidRDefault="00904C6A">
            <w:pPr>
              <w:spacing w:after="160" w:line="259" w:lineRule="auto"/>
              <w:ind w:left="0" w:firstLine="0"/>
            </w:pPr>
          </w:p>
        </w:tc>
        <w:tc>
          <w:tcPr>
            <w:tcW w:w="8996" w:type="dxa"/>
            <w:gridSpan w:val="3"/>
            <w:tcBorders>
              <w:top w:val="single" w:sz="6" w:space="0" w:color="000000"/>
              <w:left w:val="nil"/>
              <w:bottom w:val="single" w:sz="6" w:space="0" w:color="000000"/>
              <w:right w:val="nil"/>
            </w:tcBorders>
          </w:tcPr>
          <w:p w:rsidR="00904C6A" w:rsidRDefault="00AE7EF7">
            <w:pPr>
              <w:spacing w:line="259" w:lineRule="auto"/>
              <w:ind w:left="-9" w:firstLine="0"/>
            </w:pPr>
            <w:r>
              <w:t xml:space="preserve">CAPITAL PROJECTS CONTINUED   </w:t>
            </w:r>
          </w:p>
        </w:tc>
        <w:tc>
          <w:tcPr>
            <w:tcW w:w="0" w:type="auto"/>
            <w:vMerge/>
            <w:tcBorders>
              <w:top w:val="nil"/>
              <w:left w:val="single" w:sz="6"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r>
      <w:tr w:rsidR="00904C6A">
        <w:trPr>
          <w:trHeight w:val="1186"/>
        </w:trPr>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rsidR="00904C6A" w:rsidRDefault="00904C6A">
            <w:pPr>
              <w:spacing w:after="160" w:line="259" w:lineRule="auto"/>
              <w:ind w:left="0" w:firstLine="0"/>
            </w:pPr>
          </w:p>
        </w:tc>
        <w:tc>
          <w:tcPr>
            <w:tcW w:w="2998" w:type="dxa"/>
            <w:tcBorders>
              <w:top w:val="single" w:sz="6" w:space="0" w:color="000000"/>
              <w:left w:val="single" w:sz="6" w:space="0" w:color="000000"/>
              <w:bottom w:val="single" w:sz="6" w:space="0" w:color="000000"/>
              <w:right w:val="single" w:sz="6" w:space="0" w:color="000000"/>
            </w:tcBorders>
          </w:tcPr>
          <w:p w:rsidR="00904C6A" w:rsidRDefault="00AE7EF7">
            <w:pPr>
              <w:spacing w:after="1" w:line="240" w:lineRule="auto"/>
              <w:ind w:left="5" w:firstLine="0"/>
            </w:pPr>
            <w:r>
              <w:t xml:space="preserve">St Kevin’s Community College, Font Hill Road, Clondalkin.  </w:t>
            </w:r>
            <w:r>
              <w:rPr>
                <w:rFonts w:ascii="Times New Roman" w:eastAsia="Times New Roman" w:hAnsi="Times New Roman" w:cs="Times New Roman"/>
              </w:rPr>
              <w:t xml:space="preserve"> </w:t>
            </w:r>
          </w:p>
          <w:p w:rsidR="00904C6A" w:rsidRDefault="00AE7EF7">
            <w:pPr>
              <w:spacing w:line="259" w:lineRule="auto"/>
              <w:ind w:left="5" w:firstLine="0"/>
            </w:pPr>
            <w:r>
              <w:t xml:space="preserve">Dublin 22.  </w:t>
            </w:r>
            <w:r>
              <w:rPr>
                <w:rFonts w:ascii="Times New Roman" w:eastAsia="Times New Roman" w:hAnsi="Times New Roman" w:cs="Times New Roman"/>
              </w:rPr>
              <w:t xml:space="preserve"> </w:t>
            </w:r>
          </w:p>
          <w:p w:rsidR="00904C6A" w:rsidRDefault="00AE7EF7">
            <w:pPr>
              <w:spacing w:line="259" w:lineRule="auto"/>
              <w:ind w:left="5" w:firstLine="0"/>
            </w:pPr>
            <w:r>
              <w:t xml:space="preserve">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7" w:firstLine="0"/>
            </w:pPr>
            <w:r>
              <w:t xml:space="preserve">South Dublin County Council Area.  </w:t>
            </w:r>
            <w:r>
              <w:rPr>
                <w:rFonts w:ascii="Times New Roman" w:eastAsia="Times New Roman" w:hAnsi="Times New Roman" w:cs="Times New Roman"/>
              </w:rPr>
              <w:t xml:space="preserve"> </w:t>
            </w:r>
          </w:p>
        </w:tc>
        <w:tc>
          <w:tcPr>
            <w:tcW w:w="2998"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7" w:right="457" w:firstLine="0"/>
              <w:jc w:val="both"/>
            </w:pPr>
            <w:r>
              <w:t xml:space="preserve">SEN 2 Classrooms.  </w:t>
            </w:r>
            <w:r>
              <w:rPr>
                <w:rFonts w:ascii="Times New Roman" w:eastAsia="Times New Roman" w:hAnsi="Times New Roman" w:cs="Times New Roman"/>
              </w:rPr>
              <w:t xml:space="preserve"> </w:t>
            </w:r>
            <w:r>
              <w:t xml:space="preserve">Awaiting Stage 1 approval from DOE  </w:t>
            </w:r>
            <w:r>
              <w:rPr>
                <w:rFonts w:ascii="Times New Roman" w:eastAsia="Times New Roman" w:hAnsi="Times New Roman" w:cs="Times New Roman"/>
              </w:rPr>
              <w:t xml:space="preserve"> </w:t>
            </w:r>
          </w:p>
        </w:tc>
        <w:tc>
          <w:tcPr>
            <w:tcW w:w="0" w:type="auto"/>
            <w:vMerge/>
            <w:tcBorders>
              <w:top w:val="nil"/>
              <w:left w:val="single" w:sz="6"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r>
      <w:tr w:rsidR="00904C6A">
        <w:trPr>
          <w:trHeight w:val="1481"/>
        </w:trPr>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rsidR="00904C6A" w:rsidRDefault="00904C6A">
            <w:pPr>
              <w:spacing w:after="160" w:line="259" w:lineRule="auto"/>
              <w:ind w:left="0" w:firstLine="0"/>
            </w:pPr>
          </w:p>
        </w:tc>
        <w:tc>
          <w:tcPr>
            <w:tcW w:w="2998"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5" w:firstLine="0"/>
            </w:pPr>
            <w:r>
              <w:t xml:space="preserve">Danu Community Special </w:t>
            </w:r>
          </w:p>
          <w:p w:rsidR="00904C6A" w:rsidRDefault="00AE7EF7">
            <w:pPr>
              <w:spacing w:line="259" w:lineRule="auto"/>
              <w:ind w:left="5" w:firstLine="0"/>
            </w:pPr>
            <w:r>
              <w:t xml:space="preserve">School, Barnwell </w:t>
            </w:r>
          </w:p>
          <w:p w:rsidR="00904C6A" w:rsidRDefault="00AE7EF7">
            <w:pPr>
              <w:spacing w:line="259" w:lineRule="auto"/>
              <w:ind w:left="5" w:firstLine="0"/>
            </w:pPr>
            <w:r>
              <w:t xml:space="preserve">Road, Hansfield, Dublin.  </w:t>
            </w:r>
            <w:r>
              <w:rPr>
                <w:rFonts w:ascii="Times New Roman" w:eastAsia="Times New Roman" w:hAnsi="Times New Roman" w:cs="Times New Roman"/>
              </w:rPr>
              <w:t xml:space="preserve"> </w:t>
            </w:r>
          </w:p>
          <w:p w:rsidR="00904C6A" w:rsidRDefault="00AE7EF7">
            <w:pPr>
              <w:spacing w:line="259" w:lineRule="auto"/>
              <w:ind w:left="5" w:firstLine="0"/>
            </w:pPr>
            <w:r>
              <w:t xml:space="preserve">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7" w:firstLine="0"/>
            </w:pPr>
            <w:r>
              <w:t xml:space="preserve">West County Dublin.  </w:t>
            </w:r>
            <w:r>
              <w:rPr>
                <w:rFonts w:ascii="Times New Roman" w:eastAsia="Times New Roman" w:hAnsi="Times New Roman" w:cs="Times New Roman"/>
              </w:rPr>
              <w:t xml:space="preserve"> </w:t>
            </w:r>
          </w:p>
          <w:p w:rsidR="00904C6A" w:rsidRDefault="00AE7EF7">
            <w:pPr>
              <w:spacing w:line="259" w:lineRule="auto"/>
              <w:ind w:left="7" w:firstLine="0"/>
            </w:pPr>
            <w:r>
              <w:t xml:space="preserve">Fingal County Council Area.  </w:t>
            </w:r>
            <w:r>
              <w:rPr>
                <w:rFonts w:ascii="Times New Roman" w:eastAsia="Times New Roman" w:hAnsi="Times New Roman" w:cs="Times New Roman"/>
              </w:rPr>
              <w:t xml:space="preserve"> </w:t>
            </w:r>
          </w:p>
        </w:tc>
        <w:tc>
          <w:tcPr>
            <w:tcW w:w="2998"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7" w:firstLine="0"/>
            </w:pPr>
            <w:r>
              <w:t xml:space="preserve">Refurbishment of Classrooms. Design Team Tenders and Cost Plan approved by DOE. Preparation of tender documents ongoing  </w:t>
            </w:r>
            <w:r>
              <w:rPr>
                <w:rFonts w:ascii="Times New Roman" w:eastAsia="Times New Roman" w:hAnsi="Times New Roman" w:cs="Times New Roman"/>
              </w:rPr>
              <w:t xml:space="preserve"> </w:t>
            </w:r>
          </w:p>
        </w:tc>
        <w:tc>
          <w:tcPr>
            <w:tcW w:w="0" w:type="auto"/>
            <w:vMerge/>
            <w:tcBorders>
              <w:top w:val="nil"/>
              <w:left w:val="single" w:sz="6"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r>
      <w:tr w:rsidR="00904C6A">
        <w:trPr>
          <w:trHeight w:val="1188"/>
        </w:trPr>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rsidR="00904C6A" w:rsidRDefault="00904C6A">
            <w:pPr>
              <w:spacing w:after="160" w:line="259" w:lineRule="auto"/>
              <w:ind w:left="0" w:firstLine="0"/>
            </w:pPr>
          </w:p>
        </w:tc>
        <w:tc>
          <w:tcPr>
            <w:tcW w:w="2998"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5" w:firstLine="0"/>
            </w:pPr>
            <w:r>
              <w:t xml:space="preserve">GS Reachrann,  </w:t>
            </w:r>
            <w:r>
              <w:rPr>
                <w:rFonts w:ascii="Times New Roman" w:eastAsia="Times New Roman" w:hAnsi="Times New Roman" w:cs="Times New Roman"/>
              </w:rPr>
              <w:t xml:space="preserve"> </w:t>
            </w:r>
          </w:p>
          <w:p w:rsidR="00904C6A" w:rsidRDefault="00AE7EF7">
            <w:pPr>
              <w:spacing w:line="259" w:lineRule="auto"/>
              <w:ind w:left="5" w:firstLine="0"/>
            </w:pPr>
            <w:r>
              <w:t xml:space="preserve">Grange Abbey Road, Dublin </w:t>
            </w:r>
          </w:p>
          <w:p w:rsidR="00904C6A" w:rsidRDefault="00AE7EF7">
            <w:pPr>
              <w:spacing w:line="259" w:lineRule="auto"/>
              <w:ind w:left="5" w:firstLine="0"/>
            </w:pPr>
            <w:r>
              <w:t xml:space="preserve">13.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7" w:firstLine="0"/>
            </w:pPr>
            <w:r>
              <w:t xml:space="preserve">North Co. Dublin   </w:t>
            </w:r>
            <w:r>
              <w:rPr>
                <w:rFonts w:ascii="Times New Roman" w:eastAsia="Times New Roman" w:hAnsi="Times New Roman" w:cs="Times New Roman"/>
              </w:rPr>
              <w:t xml:space="preserve"> </w:t>
            </w:r>
          </w:p>
        </w:tc>
        <w:tc>
          <w:tcPr>
            <w:tcW w:w="2998" w:type="dxa"/>
            <w:tcBorders>
              <w:top w:val="single" w:sz="6" w:space="0" w:color="000000"/>
              <w:left w:val="single" w:sz="6" w:space="0" w:color="000000"/>
              <w:bottom w:val="single" w:sz="6" w:space="0" w:color="000000"/>
              <w:right w:val="single" w:sz="6" w:space="0" w:color="000000"/>
            </w:tcBorders>
          </w:tcPr>
          <w:p w:rsidR="00904C6A" w:rsidRDefault="00AE7EF7">
            <w:pPr>
              <w:spacing w:after="3" w:line="240" w:lineRule="auto"/>
              <w:ind w:left="7" w:right="153" w:firstLine="0"/>
              <w:jc w:val="both"/>
            </w:pPr>
            <w:r>
              <w:t xml:space="preserve">Pre- qualification of contractors ongoing. Awaiting DoE comments on </w:t>
            </w:r>
          </w:p>
          <w:p w:rsidR="00904C6A" w:rsidRDefault="00AE7EF7">
            <w:pPr>
              <w:spacing w:line="259" w:lineRule="auto"/>
              <w:ind w:left="7" w:firstLine="0"/>
            </w:pPr>
            <w:r>
              <w:t xml:space="preserve">Stage 2b  </w:t>
            </w:r>
            <w:r>
              <w:rPr>
                <w:rFonts w:ascii="Times New Roman" w:eastAsia="Times New Roman" w:hAnsi="Times New Roman" w:cs="Times New Roman"/>
              </w:rPr>
              <w:t xml:space="preserve"> </w:t>
            </w:r>
          </w:p>
        </w:tc>
        <w:tc>
          <w:tcPr>
            <w:tcW w:w="0" w:type="auto"/>
            <w:vMerge/>
            <w:tcBorders>
              <w:top w:val="nil"/>
              <w:left w:val="single" w:sz="6"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r>
      <w:tr w:rsidR="00904C6A">
        <w:trPr>
          <w:trHeight w:val="1186"/>
        </w:trPr>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rsidR="00904C6A" w:rsidRDefault="00904C6A">
            <w:pPr>
              <w:spacing w:after="160" w:line="259" w:lineRule="auto"/>
              <w:ind w:left="0" w:firstLine="0"/>
            </w:pPr>
          </w:p>
        </w:tc>
        <w:tc>
          <w:tcPr>
            <w:tcW w:w="2998" w:type="dxa"/>
            <w:tcBorders>
              <w:top w:val="single" w:sz="6" w:space="0" w:color="000000"/>
              <w:left w:val="single" w:sz="6" w:space="0" w:color="000000"/>
              <w:bottom w:val="single" w:sz="6" w:space="0" w:color="000000"/>
              <w:right w:val="single" w:sz="6" w:space="0" w:color="000000"/>
            </w:tcBorders>
          </w:tcPr>
          <w:p w:rsidR="00904C6A" w:rsidRDefault="00AE7EF7">
            <w:pPr>
              <w:spacing w:after="5" w:line="240" w:lineRule="auto"/>
              <w:ind w:left="5" w:firstLine="0"/>
            </w:pPr>
            <w:r>
              <w:t xml:space="preserve">Skerries Community College, Balbriggan St, Town parks, Skerries, Co. Dublin.  </w:t>
            </w:r>
            <w:r>
              <w:rPr>
                <w:rFonts w:ascii="Times New Roman" w:eastAsia="Times New Roman" w:hAnsi="Times New Roman" w:cs="Times New Roman"/>
              </w:rPr>
              <w:t xml:space="preserve"> </w:t>
            </w:r>
          </w:p>
          <w:p w:rsidR="00904C6A" w:rsidRDefault="00AE7EF7">
            <w:pPr>
              <w:spacing w:line="259" w:lineRule="auto"/>
              <w:ind w:left="5" w:firstLine="0"/>
            </w:pPr>
            <w:r>
              <w:t xml:space="preserve">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7" w:firstLine="0"/>
            </w:pPr>
            <w:r>
              <w:t xml:space="preserve">North Co Dublin.  </w:t>
            </w:r>
            <w:r>
              <w:rPr>
                <w:rFonts w:ascii="Times New Roman" w:eastAsia="Times New Roman" w:hAnsi="Times New Roman" w:cs="Times New Roman"/>
              </w:rPr>
              <w:t xml:space="preserve"> </w:t>
            </w:r>
          </w:p>
          <w:p w:rsidR="00904C6A" w:rsidRDefault="00AE7EF7">
            <w:pPr>
              <w:spacing w:line="259" w:lineRule="auto"/>
              <w:ind w:left="7" w:firstLine="0"/>
            </w:pPr>
            <w:r>
              <w:t xml:space="preserve">Fingal County Council Area.  </w:t>
            </w:r>
            <w:r>
              <w:rPr>
                <w:rFonts w:ascii="Times New Roman" w:eastAsia="Times New Roman" w:hAnsi="Times New Roman" w:cs="Times New Roman"/>
              </w:rPr>
              <w:t xml:space="preserve"> </w:t>
            </w:r>
          </w:p>
        </w:tc>
        <w:tc>
          <w:tcPr>
            <w:tcW w:w="2998"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7" w:firstLine="0"/>
              <w:jc w:val="both"/>
            </w:pPr>
            <w:r>
              <w:t xml:space="preserve">Design Team procurement up on ETenders  </w:t>
            </w:r>
            <w:r>
              <w:rPr>
                <w:rFonts w:ascii="Times New Roman" w:eastAsia="Times New Roman" w:hAnsi="Times New Roman" w:cs="Times New Roman"/>
              </w:rPr>
              <w:t xml:space="preserve"> </w:t>
            </w:r>
          </w:p>
        </w:tc>
        <w:tc>
          <w:tcPr>
            <w:tcW w:w="0" w:type="auto"/>
            <w:vMerge/>
            <w:tcBorders>
              <w:top w:val="nil"/>
              <w:left w:val="single" w:sz="6"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r>
      <w:tr w:rsidR="00904C6A">
        <w:trPr>
          <w:trHeight w:val="1188"/>
        </w:trPr>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rsidR="00904C6A" w:rsidRDefault="00904C6A">
            <w:pPr>
              <w:spacing w:after="160" w:line="259" w:lineRule="auto"/>
              <w:ind w:left="0" w:firstLine="0"/>
            </w:pPr>
          </w:p>
        </w:tc>
        <w:tc>
          <w:tcPr>
            <w:tcW w:w="2998" w:type="dxa"/>
            <w:tcBorders>
              <w:top w:val="single" w:sz="6" w:space="0" w:color="000000"/>
              <w:left w:val="single" w:sz="6" w:space="0" w:color="000000"/>
              <w:bottom w:val="single" w:sz="6" w:space="0" w:color="000000"/>
              <w:right w:val="single" w:sz="6" w:space="0" w:color="000000"/>
            </w:tcBorders>
          </w:tcPr>
          <w:p w:rsidR="00904C6A" w:rsidRDefault="00AE7EF7">
            <w:pPr>
              <w:spacing w:after="4" w:line="241" w:lineRule="auto"/>
              <w:ind w:left="5" w:firstLine="0"/>
            </w:pPr>
            <w:r>
              <w:t xml:space="preserve">Mount Seskin Community College, Jobs town, Tallaght, Dublin 24.  </w:t>
            </w:r>
            <w:r>
              <w:rPr>
                <w:rFonts w:ascii="Times New Roman" w:eastAsia="Times New Roman" w:hAnsi="Times New Roman" w:cs="Times New Roman"/>
              </w:rPr>
              <w:t xml:space="preserve"> </w:t>
            </w:r>
          </w:p>
          <w:p w:rsidR="00904C6A" w:rsidRDefault="00AE7EF7">
            <w:pPr>
              <w:spacing w:line="259" w:lineRule="auto"/>
              <w:ind w:left="5" w:firstLine="0"/>
            </w:pPr>
            <w:r>
              <w:t xml:space="preserve">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7" w:firstLine="0"/>
            </w:pPr>
            <w:r>
              <w:t xml:space="preserve">South Co Dublin  </w:t>
            </w:r>
            <w:r>
              <w:rPr>
                <w:rFonts w:ascii="Times New Roman" w:eastAsia="Times New Roman" w:hAnsi="Times New Roman" w:cs="Times New Roman"/>
              </w:rPr>
              <w:t xml:space="preserve"> </w:t>
            </w:r>
          </w:p>
          <w:p w:rsidR="00904C6A" w:rsidRDefault="00AE7EF7">
            <w:pPr>
              <w:spacing w:line="259" w:lineRule="auto"/>
              <w:ind w:left="7" w:firstLine="0"/>
              <w:jc w:val="both"/>
            </w:pPr>
            <w:r>
              <w:t xml:space="preserve">South Dublin County Council  </w:t>
            </w:r>
            <w:r>
              <w:rPr>
                <w:rFonts w:ascii="Times New Roman" w:eastAsia="Times New Roman" w:hAnsi="Times New Roman" w:cs="Times New Roman"/>
              </w:rPr>
              <w:t xml:space="preserve"> </w:t>
            </w:r>
          </w:p>
        </w:tc>
        <w:tc>
          <w:tcPr>
            <w:tcW w:w="2998"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7" w:firstLine="0"/>
            </w:pPr>
            <w:r>
              <w:t xml:space="preserve">Budget Approved for new SNU. Design team being approved.  </w:t>
            </w:r>
            <w:r>
              <w:rPr>
                <w:rFonts w:ascii="Times New Roman" w:eastAsia="Times New Roman" w:hAnsi="Times New Roman" w:cs="Times New Roman"/>
              </w:rPr>
              <w:t xml:space="preserve"> </w:t>
            </w:r>
          </w:p>
        </w:tc>
        <w:tc>
          <w:tcPr>
            <w:tcW w:w="0" w:type="auto"/>
            <w:vMerge/>
            <w:tcBorders>
              <w:top w:val="nil"/>
              <w:left w:val="single" w:sz="6"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r>
      <w:tr w:rsidR="00904C6A">
        <w:trPr>
          <w:trHeight w:val="1187"/>
        </w:trPr>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rsidR="00904C6A" w:rsidRDefault="00904C6A">
            <w:pPr>
              <w:spacing w:after="160" w:line="259" w:lineRule="auto"/>
              <w:ind w:left="0" w:firstLine="0"/>
            </w:pPr>
          </w:p>
        </w:tc>
        <w:tc>
          <w:tcPr>
            <w:tcW w:w="2998"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5" w:firstLine="0"/>
            </w:pPr>
            <w:r>
              <w:t xml:space="preserve">Collinstown Park </w:t>
            </w:r>
          </w:p>
          <w:p w:rsidR="00904C6A" w:rsidRDefault="00AE7EF7">
            <w:pPr>
              <w:spacing w:after="5" w:line="240" w:lineRule="auto"/>
              <w:ind w:left="5" w:firstLine="0"/>
            </w:pPr>
            <w:r>
              <w:t xml:space="preserve">SEN, Rowlagh, Clondakin, Dublin 22.  </w:t>
            </w:r>
            <w:r>
              <w:rPr>
                <w:rFonts w:ascii="Times New Roman" w:eastAsia="Times New Roman" w:hAnsi="Times New Roman" w:cs="Times New Roman"/>
              </w:rPr>
              <w:t xml:space="preserve"> </w:t>
            </w:r>
          </w:p>
          <w:p w:rsidR="00904C6A" w:rsidRDefault="00AE7EF7">
            <w:pPr>
              <w:spacing w:line="259" w:lineRule="auto"/>
              <w:ind w:left="5" w:firstLine="0"/>
            </w:pPr>
            <w:r>
              <w:t xml:space="preserve">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tcPr>
          <w:p w:rsidR="00904C6A" w:rsidRDefault="00AE7EF7">
            <w:pPr>
              <w:spacing w:line="259" w:lineRule="auto"/>
              <w:ind w:left="7" w:firstLine="0"/>
            </w:pPr>
            <w:r>
              <w:t xml:space="preserve">South Co Dublin  </w:t>
            </w:r>
            <w:r>
              <w:rPr>
                <w:rFonts w:ascii="Times New Roman" w:eastAsia="Times New Roman" w:hAnsi="Times New Roman" w:cs="Times New Roman"/>
              </w:rPr>
              <w:t xml:space="preserve"> </w:t>
            </w:r>
          </w:p>
          <w:p w:rsidR="00904C6A" w:rsidRDefault="00AE7EF7">
            <w:pPr>
              <w:spacing w:line="259" w:lineRule="auto"/>
              <w:ind w:left="7" w:firstLine="0"/>
              <w:jc w:val="both"/>
            </w:pPr>
            <w:r>
              <w:t xml:space="preserve">South Dublin County Council.  </w:t>
            </w:r>
            <w:r>
              <w:rPr>
                <w:rFonts w:ascii="Times New Roman" w:eastAsia="Times New Roman" w:hAnsi="Times New Roman" w:cs="Times New Roman"/>
              </w:rPr>
              <w:t xml:space="preserve"> </w:t>
            </w:r>
          </w:p>
        </w:tc>
        <w:tc>
          <w:tcPr>
            <w:tcW w:w="2998" w:type="dxa"/>
            <w:tcBorders>
              <w:top w:val="single" w:sz="6" w:space="0" w:color="000000"/>
              <w:left w:val="single" w:sz="6" w:space="0" w:color="000000"/>
              <w:bottom w:val="single" w:sz="6" w:space="0" w:color="000000"/>
              <w:right w:val="single" w:sz="6" w:space="0" w:color="000000"/>
            </w:tcBorders>
          </w:tcPr>
          <w:p w:rsidR="00904C6A" w:rsidRDefault="00AE7EF7">
            <w:pPr>
              <w:tabs>
                <w:tab w:val="center" w:pos="335"/>
                <w:tab w:val="center" w:pos="1219"/>
                <w:tab w:val="center" w:pos="2316"/>
              </w:tabs>
              <w:spacing w:line="259" w:lineRule="auto"/>
              <w:ind w:left="0" w:firstLine="0"/>
            </w:pPr>
            <w:r>
              <w:rPr>
                <w:sz w:val="22"/>
              </w:rPr>
              <w:tab/>
            </w:r>
            <w:r>
              <w:t xml:space="preserve">Design </w:t>
            </w:r>
            <w:r>
              <w:tab/>
              <w:t xml:space="preserve">Team </w:t>
            </w:r>
            <w:r>
              <w:tab/>
              <w:t xml:space="preserve">Appointed. </w:t>
            </w:r>
          </w:p>
          <w:p w:rsidR="00904C6A" w:rsidRDefault="00AE7EF7">
            <w:pPr>
              <w:spacing w:line="259" w:lineRule="auto"/>
              <w:ind w:left="7" w:firstLine="0"/>
              <w:jc w:val="both"/>
            </w:pPr>
            <w:r>
              <w:t xml:space="preserve">Stage 1 report approved by </w:t>
            </w:r>
          </w:p>
          <w:p w:rsidR="00904C6A" w:rsidRDefault="00AE7EF7">
            <w:pPr>
              <w:spacing w:line="259" w:lineRule="auto"/>
              <w:ind w:left="7" w:firstLine="0"/>
            </w:pPr>
            <w:r>
              <w:t xml:space="preserve">DOE. Planning Lodged  </w:t>
            </w:r>
            <w:r>
              <w:rPr>
                <w:rFonts w:ascii="Times New Roman" w:eastAsia="Times New Roman" w:hAnsi="Times New Roman" w:cs="Times New Roman"/>
              </w:rPr>
              <w:t xml:space="preserve"> </w:t>
            </w:r>
          </w:p>
        </w:tc>
        <w:tc>
          <w:tcPr>
            <w:tcW w:w="0" w:type="auto"/>
            <w:vMerge/>
            <w:tcBorders>
              <w:top w:val="nil"/>
              <w:left w:val="single" w:sz="6"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r>
      <w:tr w:rsidR="00904C6A">
        <w:trPr>
          <w:trHeight w:val="893"/>
        </w:trPr>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6" w:space="0" w:color="000000"/>
            </w:tcBorders>
          </w:tcPr>
          <w:p w:rsidR="00904C6A" w:rsidRDefault="00904C6A">
            <w:pPr>
              <w:spacing w:after="160" w:line="259" w:lineRule="auto"/>
              <w:ind w:left="0" w:firstLine="0"/>
            </w:pPr>
          </w:p>
        </w:tc>
        <w:tc>
          <w:tcPr>
            <w:tcW w:w="2998" w:type="dxa"/>
            <w:tcBorders>
              <w:top w:val="single" w:sz="6" w:space="0" w:color="000000"/>
              <w:left w:val="single" w:sz="6" w:space="0" w:color="000000"/>
              <w:bottom w:val="single" w:sz="6" w:space="0" w:color="000000"/>
              <w:right w:val="single" w:sz="6" w:space="0" w:color="000000"/>
            </w:tcBorders>
            <w:shd w:val="clear" w:color="auto" w:fill="FFC000"/>
          </w:tcPr>
          <w:p w:rsidR="00904C6A" w:rsidRDefault="00AE7EF7">
            <w:pPr>
              <w:spacing w:line="259" w:lineRule="auto"/>
              <w:ind w:left="5" w:firstLine="0"/>
            </w:pPr>
            <w:r>
              <w:t xml:space="preserve">Summer Work’s Programme </w:t>
            </w:r>
          </w:p>
          <w:p w:rsidR="00904C6A" w:rsidRDefault="00AE7EF7">
            <w:pPr>
              <w:spacing w:line="259" w:lineRule="auto"/>
              <w:ind w:left="5" w:firstLine="0"/>
            </w:pPr>
            <w:r>
              <w:t xml:space="preserve">2020.  </w:t>
            </w:r>
            <w:r>
              <w:rPr>
                <w:rFonts w:ascii="Times New Roman" w:eastAsia="Times New Roman" w:hAnsi="Times New Roman" w:cs="Times New Roman"/>
              </w:rPr>
              <w:t xml:space="preserve"> </w:t>
            </w:r>
          </w:p>
          <w:p w:rsidR="00904C6A" w:rsidRDefault="00AE7EF7">
            <w:pPr>
              <w:spacing w:line="259" w:lineRule="auto"/>
              <w:ind w:left="5" w:firstLine="0"/>
            </w:pPr>
            <w:r>
              <w:t xml:space="preserve">  </w:t>
            </w:r>
            <w:r>
              <w:rPr>
                <w:rFonts w:ascii="Times New Roman" w:eastAsia="Times New Roman" w:hAnsi="Times New Roman" w:cs="Times New Roman"/>
              </w:rPr>
              <w:t xml:space="preserve"> </w:t>
            </w:r>
          </w:p>
        </w:tc>
        <w:tc>
          <w:tcPr>
            <w:tcW w:w="3000" w:type="dxa"/>
            <w:tcBorders>
              <w:top w:val="single" w:sz="6" w:space="0" w:color="000000"/>
              <w:left w:val="single" w:sz="6" w:space="0" w:color="000000"/>
              <w:bottom w:val="single" w:sz="6" w:space="0" w:color="000000"/>
              <w:right w:val="single" w:sz="6" w:space="0" w:color="000000"/>
            </w:tcBorders>
            <w:shd w:val="clear" w:color="auto" w:fill="FFC000"/>
          </w:tcPr>
          <w:p w:rsidR="00904C6A" w:rsidRDefault="00AE7EF7">
            <w:pPr>
              <w:spacing w:line="259" w:lineRule="auto"/>
              <w:ind w:left="7" w:firstLine="0"/>
            </w:pPr>
            <w:r>
              <w:t xml:space="preserve">  </w:t>
            </w:r>
            <w:r>
              <w:rPr>
                <w:rFonts w:ascii="Times New Roman" w:eastAsia="Times New Roman" w:hAnsi="Times New Roman" w:cs="Times New Roman"/>
              </w:rPr>
              <w:t xml:space="preserve"> </w:t>
            </w:r>
          </w:p>
        </w:tc>
        <w:tc>
          <w:tcPr>
            <w:tcW w:w="2998" w:type="dxa"/>
            <w:tcBorders>
              <w:top w:val="single" w:sz="6" w:space="0" w:color="000000"/>
              <w:left w:val="single" w:sz="6" w:space="0" w:color="000000"/>
              <w:bottom w:val="single" w:sz="6" w:space="0" w:color="000000"/>
              <w:right w:val="single" w:sz="6" w:space="0" w:color="000000"/>
            </w:tcBorders>
            <w:shd w:val="clear" w:color="auto" w:fill="FFC000"/>
          </w:tcPr>
          <w:p w:rsidR="00904C6A" w:rsidRDefault="00AE7EF7">
            <w:pPr>
              <w:spacing w:line="259" w:lineRule="auto"/>
              <w:ind w:left="7" w:firstLine="0"/>
              <w:jc w:val="both"/>
            </w:pPr>
            <w:r>
              <w:t xml:space="preserve">Appointment of contractors being processed.  </w:t>
            </w:r>
            <w:r>
              <w:rPr>
                <w:rFonts w:ascii="Times New Roman" w:eastAsia="Times New Roman" w:hAnsi="Times New Roman" w:cs="Times New Roman"/>
              </w:rPr>
              <w:t xml:space="preserve"> </w:t>
            </w:r>
          </w:p>
        </w:tc>
        <w:tc>
          <w:tcPr>
            <w:tcW w:w="0" w:type="auto"/>
            <w:vMerge/>
            <w:tcBorders>
              <w:top w:val="nil"/>
              <w:left w:val="single" w:sz="6" w:space="0" w:color="000000"/>
              <w:bottom w:val="nil"/>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nil"/>
              <w:right w:val="single" w:sz="4" w:space="0" w:color="000000"/>
            </w:tcBorders>
          </w:tcPr>
          <w:p w:rsidR="00904C6A" w:rsidRDefault="00904C6A">
            <w:pPr>
              <w:spacing w:after="160" w:line="259" w:lineRule="auto"/>
              <w:ind w:left="0" w:firstLine="0"/>
            </w:pPr>
          </w:p>
        </w:tc>
      </w:tr>
      <w:tr w:rsidR="00904C6A">
        <w:trPr>
          <w:trHeight w:val="900"/>
        </w:trPr>
        <w:tc>
          <w:tcPr>
            <w:tcW w:w="0" w:type="auto"/>
            <w:vMerge/>
            <w:tcBorders>
              <w:top w:val="nil"/>
              <w:left w:val="single" w:sz="4" w:space="0" w:color="000000"/>
              <w:bottom w:val="single" w:sz="4" w:space="0" w:color="000000"/>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single" w:sz="4" w:space="0" w:color="000000"/>
              <w:right w:val="single" w:sz="6" w:space="0" w:color="000000"/>
            </w:tcBorders>
          </w:tcPr>
          <w:p w:rsidR="00904C6A" w:rsidRDefault="00904C6A">
            <w:pPr>
              <w:spacing w:after="160" w:line="259" w:lineRule="auto"/>
              <w:ind w:left="0" w:firstLine="0"/>
            </w:pPr>
          </w:p>
        </w:tc>
        <w:tc>
          <w:tcPr>
            <w:tcW w:w="8996" w:type="dxa"/>
            <w:gridSpan w:val="3"/>
            <w:tcBorders>
              <w:top w:val="single" w:sz="6" w:space="0" w:color="000000"/>
              <w:left w:val="single" w:sz="6" w:space="0" w:color="000000"/>
              <w:bottom w:val="double" w:sz="5" w:space="0" w:color="000000"/>
              <w:right w:val="single" w:sz="6" w:space="0" w:color="000000"/>
            </w:tcBorders>
            <w:shd w:val="clear" w:color="auto" w:fill="DDE27C"/>
          </w:tcPr>
          <w:p w:rsidR="00904C6A" w:rsidRDefault="00AE7EF7">
            <w:pPr>
              <w:spacing w:line="259" w:lineRule="auto"/>
              <w:ind w:left="5" w:firstLine="0"/>
            </w:pPr>
            <w: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r>
              <w:rPr>
                <w:rFonts w:ascii="Times New Roman" w:eastAsia="Times New Roman" w:hAnsi="Times New Roman" w:cs="Times New Roman"/>
              </w:rPr>
              <w:t xml:space="preserve"> </w:t>
            </w:r>
          </w:p>
          <w:p w:rsidR="00904C6A" w:rsidRDefault="00AE7EF7">
            <w:pPr>
              <w:spacing w:line="259" w:lineRule="auto"/>
              <w:ind w:left="5" w:firstLine="0"/>
            </w:pPr>
            <w:r>
              <w:rPr>
                <w:color w:val="C00000"/>
              </w:rPr>
              <w:t xml:space="preserve">TEMPORARY ACCOMMODATION PROJECTS 2021  </w:t>
            </w:r>
            <w:r>
              <w:rPr>
                <w:rFonts w:ascii="Times New Roman" w:eastAsia="Times New Roman" w:hAnsi="Times New Roman" w:cs="Times New Roman"/>
              </w:rPr>
              <w:t xml:space="preserve"> </w:t>
            </w:r>
          </w:p>
          <w:p w:rsidR="00904C6A" w:rsidRDefault="00AE7EF7">
            <w:pPr>
              <w:spacing w:line="259" w:lineRule="auto"/>
              <w:ind w:left="5" w:firstLine="0"/>
            </w:pPr>
            <w:r>
              <w:t xml:space="preserve">  </w:t>
            </w:r>
            <w:r>
              <w:rPr>
                <w:rFonts w:ascii="Times New Roman" w:eastAsia="Times New Roman" w:hAnsi="Times New Roman" w:cs="Times New Roman"/>
              </w:rPr>
              <w:t xml:space="preserve"> </w:t>
            </w:r>
          </w:p>
        </w:tc>
        <w:tc>
          <w:tcPr>
            <w:tcW w:w="0" w:type="auto"/>
            <w:vMerge/>
            <w:tcBorders>
              <w:top w:val="nil"/>
              <w:left w:val="single" w:sz="6" w:space="0" w:color="000000"/>
              <w:bottom w:val="single" w:sz="4" w:space="0" w:color="000000"/>
              <w:right w:val="single" w:sz="4" w:space="0" w:color="000000"/>
            </w:tcBorders>
          </w:tcPr>
          <w:p w:rsidR="00904C6A" w:rsidRDefault="00904C6A">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904C6A" w:rsidRDefault="00904C6A">
            <w:pPr>
              <w:spacing w:after="160" w:line="259" w:lineRule="auto"/>
              <w:ind w:left="0" w:firstLine="0"/>
            </w:pPr>
          </w:p>
        </w:tc>
      </w:tr>
    </w:tbl>
    <w:p w:rsidR="00904C6A" w:rsidRDefault="00AE7EF7">
      <w:pPr>
        <w:tabs>
          <w:tab w:val="center" w:pos="7121"/>
        </w:tabs>
        <w:ind w:left="0" w:firstLine="0"/>
      </w:pPr>
      <w:r>
        <w:t xml:space="preserve">Name &amp; Address of Project.  </w:t>
      </w:r>
      <w:r>
        <w:rPr>
          <w:rFonts w:ascii="Times New Roman" w:eastAsia="Times New Roman" w:hAnsi="Times New Roman" w:cs="Times New Roman"/>
        </w:rPr>
        <w:t xml:space="preserve"> </w:t>
      </w:r>
      <w:r>
        <w:t xml:space="preserve">Area.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Project status/Update.  </w:t>
      </w:r>
      <w:r>
        <w:rPr>
          <w:rFonts w:ascii="Times New Roman" w:eastAsia="Times New Roman" w:hAnsi="Times New Roman" w:cs="Times New Roman"/>
        </w:rPr>
        <w:t xml:space="preserve"> </w:t>
      </w:r>
    </w:p>
    <w:p w:rsidR="00904C6A" w:rsidRDefault="00AE7EF7">
      <w:pPr>
        <w:spacing w:after="11" w:line="259" w:lineRule="auto"/>
        <w:ind w:left="14" w:firstLine="0"/>
      </w:pPr>
      <w:r>
        <w:t xml:space="preserve">  </w:t>
      </w:r>
      <w:r>
        <w:rPr>
          <w:rFonts w:ascii="Times New Roman" w:eastAsia="Times New Roman" w:hAnsi="Times New Roman" w:cs="Times New Roman"/>
        </w:rPr>
        <w:t xml:space="preserve"> </w:t>
      </w:r>
    </w:p>
    <w:p w:rsidR="00904C6A" w:rsidRDefault="00AE7EF7">
      <w:pPr>
        <w:tabs>
          <w:tab w:val="center" w:pos="3801"/>
          <w:tab w:val="center" w:pos="7455"/>
        </w:tabs>
        <w:ind w:left="0" w:firstLine="0"/>
      </w:pPr>
      <w:r>
        <w:t xml:space="preserve">Fingal TA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North Co Dublin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Ongoing discussions between </w:t>
      </w:r>
    </w:p>
    <w:p w:rsidR="00904C6A" w:rsidRDefault="00AE7EF7">
      <w:pPr>
        <w:tabs>
          <w:tab w:val="center" w:pos="5637"/>
        </w:tabs>
        <w:ind w:left="0" w:firstLine="0"/>
      </w:pPr>
      <w:r>
        <w:t xml:space="preserve">Sea town Rd, Town parks, </w:t>
      </w:r>
      <w:r>
        <w:tab/>
        <w:t xml:space="preserve">Fingal County Council Area   </w:t>
      </w:r>
      <w:r>
        <w:rPr>
          <w:rFonts w:ascii="Times New Roman" w:eastAsia="Times New Roman" w:hAnsi="Times New Roman" w:cs="Times New Roman"/>
        </w:rPr>
        <w:t xml:space="preserve"> </w:t>
      </w:r>
      <w:r>
        <w:t xml:space="preserve">the DOE, Fingal County </w:t>
      </w:r>
    </w:p>
    <w:p w:rsidR="00904C6A" w:rsidRDefault="00AE7EF7">
      <w:pPr>
        <w:tabs>
          <w:tab w:val="center" w:pos="7213"/>
        </w:tabs>
        <w:ind w:left="0" w:firstLine="0"/>
      </w:pPr>
      <w:r>
        <w:t xml:space="preserve">Swords, Co. Dublin.  </w:t>
      </w:r>
      <w:r>
        <w:rPr>
          <w:rFonts w:ascii="Times New Roman" w:eastAsia="Times New Roman" w:hAnsi="Times New Roman" w:cs="Times New Roman"/>
        </w:rPr>
        <w:t xml:space="preserve"> </w:t>
      </w:r>
      <w:r>
        <w:rPr>
          <w:rFonts w:ascii="Times New Roman" w:eastAsia="Times New Roman" w:hAnsi="Times New Roman" w:cs="Times New Roman"/>
        </w:rPr>
        <w:tab/>
      </w:r>
      <w:r>
        <w:t xml:space="preserve">Council and the DDLETB.  </w:t>
      </w:r>
      <w:r>
        <w:rPr>
          <w:rFonts w:ascii="Times New Roman" w:eastAsia="Times New Roman" w:hAnsi="Times New Roman" w:cs="Times New Roman"/>
        </w:rPr>
        <w:t xml:space="preserve"> </w:t>
      </w:r>
    </w:p>
    <w:p w:rsidR="00904C6A" w:rsidRDefault="00AE7EF7">
      <w:pPr>
        <w:spacing w:line="259" w:lineRule="auto"/>
        <w:ind w:left="2204" w:firstLine="0"/>
        <w:jc w:val="center"/>
      </w:pPr>
      <w:r>
        <w:t xml:space="preserve">  </w:t>
      </w:r>
      <w:r>
        <w:rPr>
          <w:rFonts w:ascii="Times New Roman" w:eastAsia="Times New Roman" w:hAnsi="Times New Roman" w:cs="Times New Roman"/>
        </w:rPr>
        <w:t xml:space="preserve"> </w:t>
      </w:r>
    </w:p>
    <w:p w:rsidR="00904C6A" w:rsidRDefault="00AE7EF7">
      <w:pPr>
        <w:spacing w:after="15" w:line="259" w:lineRule="auto"/>
        <w:ind w:left="0" w:firstLine="0"/>
      </w:pPr>
      <w:r>
        <w:rPr>
          <w:color w:val="385623"/>
        </w:rPr>
        <w:t xml:space="preserve"> </w:t>
      </w:r>
      <w:r>
        <w:t xml:space="preserve"> </w:t>
      </w:r>
    </w:p>
    <w:p w:rsidR="00904C6A" w:rsidRDefault="00AE7EF7">
      <w:pPr>
        <w:spacing w:line="259" w:lineRule="auto"/>
        <w:ind w:left="0" w:firstLine="0"/>
      </w:pPr>
      <w:r>
        <w:rPr>
          <w:b/>
          <w:color w:val="385623"/>
          <w:sz w:val="28"/>
        </w:rPr>
        <w:t>Property Update : Leases/Licences</w:t>
      </w:r>
      <w:r>
        <w:rPr>
          <w:color w:val="385623"/>
          <w:sz w:val="28"/>
        </w:rPr>
        <w:t xml:space="preserve"> </w:t>
      </w:r>
      <w:r>
        <w:t xml:space="preserve"> </w:t>
      </w:r>
    </w:p>
    <w:p w:rsidR="00904C6A" w:rsidRDefault="00AE7EF7">
      <w:pPr>
        <w:spacing w:line="259" w:lineRule="auto"/>
        <w:ind w:left="0" w:firstLine="0"/>
      </w:pPr>
      <w:r>
        <w:rPr>
          <w:b/>
          <w:sz w:val="28"/>
        </w:rPr>
        <w:t>Leases</w:t>
      </w:r>
      <w:r>
        <w:rPr>
          <w:sz w:val="28"/>
        </w:rPr>
        <w:t xml:space="preserve"> </w:t>
      </w:r>
      <w:r>
        <w:t xml:space="preserve"> </w:t>
      </w:r>
    </w:p>
    <w:p w:rsidR="00904C6A" w:rsidRDefault="00AE7EF7">
      <w:pPr>
        <w:spacing w:line="259" w:lineRule="auto"/>
        <w:ind w:left="720" w:firstLine="0"/>
      </w:pPr>
      <w:r>
        <w:t xml:space="preserve">  </w:t>
      </w:r>
    </w:p>
    <w:p w:rsidR="00904C6A" w:rsidRDefault="00AE7EF7">
      <w:pPr>
        <w:spacing w:line="259" w:lineRule="auto"/>
        <w:ind w:left="720" w:firstLine="0"/>
      </w:pPr>
      <w:r>
        <w:t xml:space="preserve">  </w:t>
      </w:r>
    </w:p>
    <w:p w:rsidR="00904C6A" w:rsidRDefault="00AE7EF7">
      <w:pPr>
        <w:numPr>
          <w:ilvl w:val="0"/>
          <w:numId w:val="1"/>
        </w:numPr>
        <w:ind w:right="1085" w:hanging="360"/>
      </w:pPr>
      <w:r>
        <w:rPr>
          <w:b/>
        </w:rPr>
        <w:t>Baldoyle Training Centre Satellite Unit</w:t>
      </w:r>
      <w:r>
        <w:t xml:space="preserve"> – Lease for this centre was </w:t>
      </w:r>
      <w:r>
        <w:t xml:space="preserve">out in April 2020.  The renewal lease is with our solicitors for review at present. Final Comments received from Solicitor.  </w:t>
      </w:r>
    </w:p>
    <w:p w:rsidR="00904C6A" w:rsidRDefault="00AE7EF7">
      <w:pPr>
        <w:numPr>
          <w:ilvl w:val="0"/>
          <w:numId w:val="1"/>
        </w:numPr>
        <w:ind w:right="1085" w:hanging="360"/>
      </w:pPr>
      <w:r>
        <w:rPr>
          <w:noProof/>
          <w:sz w:val="22"/>
        </w:rPr>
        <mc:AlternateContent>
          <mc:Choice Requires="wpg">
            <w:drawing>
              <wp:anchor distT="0" distB="0" distL="114300" distR="114300" simplePos="0" relativeHeight="251658240" behindDoc="1" locked="0" layoutInCell="1" allowOverlap="1">
                <wp:simplePos x="0" y="0"/>
                <wp:positionH relativeFrom="column">
                  <wp:posOffset>-321563</wp:posOffset>
                </wp:positionH>
                <wp:positionV relativeFrom="paragraph">
                  <wp:posOffset>-2760441</wp:posOffset>
                </wp:positionV>
                <wp:extent cx="6943357" cy="6723901"/>
                <wp:effectExtent l="0" t="0" r="0" b="0"/>
                <wp:wrapNone/>
                <wp:docPr id="15402" name="Group 15402"/>
                <wp:cNvGraphicFramePr/>
                <a:graphic xmlns:a="http://schemas.openxmlformats.org/drawingml/2006/main">
                  <a:graphicData uri="http://schemas.microsoft.com/office/word/2010/wordprocessingGroup">
                    <wpg:wgp>
                      <wpg:cNvGrpSpPr/>
                      <wpg:grpSpPr>
                        <a:xfrm>
                          <a:off x="0" y="0"/>
                          <a:ext cx="6943357" cy="6723901"/>
                          <a:chOff x="0" y="0"/>
                          <a:chExt cx="6943357" cy="6723901"/>
                        </a:xfrm>
                      </wpg:grpSpPr>
                      <wps:wsp>
                        <wps:cNvPr id="17404" name="Shape 17404"/>
                        <wps:cNvSpPr/>
                        <wps:spPr>
                          <a:xfrm>
                            <a:off x="321564" y="335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05" name="Shape 17405"/>
                        <wps:cNvSpPr/>
                        <wps:spPr>
                          <a:xfrm>
                            <a:off x="330708" y="33541"/>
                            <a:ext cx="1895856" cy="9144"/>
                          </a:xfrm>
                          <a:custGeom>
                            <a:avLst/>
                            <a:gdLst/>
                            <a:ahLst/>
                            <a:cxnLst/>
                            <a:rect l="0" t="0" r="0" b="0"/>
                            <a:pathLst>
                              <a:path w="1895856" h="9144">
                                <a:moveTo>
                                  <a:pt x="0" y="0"/>
                                </a:moveTo>
                                <a:lnTo>
                                  <a:pt x="1895856" y="0"/>
                                </a:lnTo>
                                <a:lnTo>
                                  <a:pt x="1895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06" name="Shape 17406"/>
                        <wps:cNvSpPr/>
                        <wps:spPr>
                          <a:xfrm>
                            <a:off x="2226564" y="335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07" name="Shape 17407"/>
                        <wps:cNvSpPr/>
                        <wps:spPr>
                          <a:xfrm>
                            <a:off x="2235708" y="33541"/>
                            <a:ext cx="1895856" cy="9144"/>
                          </a:xfrm>
                          <a:custGeom>
                            <a:avLst/>
                            <a:gdLst/>
                            <a:ahLst/>
                            <a:cxnLst/>
                            <a:rect l="0" t="0" r="0" b="0"/>
                            <a:pathLst>
                              <a:path w="1895856" h="9144">
                                <a:moveTo>
                                  <a:pt x="0" y="0"/>
                                </a:moveTo>
                                <a:lnTo>
                                  <a:pt x="1895856" y="0"/>
                                </a:lnTo>
                                <a:lnTo>
                                  <a:pt x="1895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08" name="Shape 17408"/>
                        <wps:cNvSpPr/>
                        <wps:spPr>
                          <a:xfrm>
                            <a:off x="4131564" y="335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09" name="Shape 17409"/>
                        <wps:cNvSpPr/>
                        <wps:spPr>
                          <a:xfrm>
                            <a:off x="4140708" y="33541"/>
                            <a:ext cx="1895844" cy="9144"/>
                          </a:xfrm>
                          <a:custGeom>
                            <a:avLst/>
                            <a:gdLst/>
                            <a:ahLst/>
                            <a:cxnLst/>
                            <a:rect l="0" t="0" r="0" b="0"/>
                            <a:pathLst>
                              <a:path w="1895844" h="9144">
                                <a:moveTo>
                                  <a:pt x="0" y="0"/>
                                </a:moveTo>
                                <a:lnTo>
                                  <a:pt x="1895844" y="0"/>
                                </a:lnTo>
                                <a:lnTo>
                                  <a:pt x="1895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0" name="Shape 17410"/>
                        <wps:cNvSpPr/>
                        <wps:spPr>
                          <a:xfrm>
                            <a:off x="6036564" y="3354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1" name="Shape 17411"/>
                        <wps:cNvSpPr/>
                        <wps:spPr>
                          <a:xfrm>
                            <a:off x="321564" y="42697"/>
                            <a:ext cx="9144" cy="373367"/>
                          </a:xfrm>
                          <a:custGeom>
                            <a:avLst/>
                            <a:gdLst/>
                            <a:ahLst/>
                            <a:cxnLst/>
                            <a:rect l="0" t="0" r="0" b="0"/>
                            <a:pathLst>
                              <a:path w="9144" h="373367">
                                <a:moveTo>
                                  <a:pt x="0" y="0"/>
                                </a:moveTo>
                                <a:lnTo>
                                  <a:pt x="9144" y="0"/>
                                </a:lnTo>
                                <a:lnTo>
                                  <a:pt x="9144" y="373367"/>
                                </a:lnTo>
                                <a:lnTo>
                                  <a:pt x="0" y="373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2" name="Shape 17412"/>
                        <wps:cNvSpPr/>
                        <wps:spPr>
                          <a:xfrm>
                            <a:off x="2226564" y="42697"/>
                            <a:ext cx="9144" cy="373367"/>
                          </a:xfrm>
                          <a:custGeom>
                            <a:avLst/>
                            <a:gdLst/>
                            <a:ahLst/>
                            <a:cxnLst/>
                            <a:rect l="0" t="0" r="0" b="0"/>
                            <a:pathLst>
                              <a:path w="9144" h="373367">
                                <a:moveTo>
                                  <a:pt x="0" y="0"/>
                                </a:moveTo>
                                <a:lnTo>
                                  <a:pt x="9144" y="0"/>
                                </a:lnTo>
                                <a:lnTo>
                                  <a:pt x="9144" y="373367"/>
                                </a:lnTo>
                                <a:lnTo>
                                  <a:pt x="0" y="373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3" name="Shape 17413"/>
                        <wps:cNvSpPr/>
                        <wps:spPr>
                          <a:xfrm>
                            <a:off x="4131564" y="42697"/>
                            <a:ext cx="9144" cy="373367"/>
                          </a:xfrm>
                          <a:custGeom>
                            <a:avLst/>
                            <a:gdLst/>
                            <a:ahLst/>
                            <a:cxnLst/>
                            <a:rect l="0" t="0" r="0" b="0"/>
                            <a:pathLst>
                              <a:path w="9144" h="373367">
                                <a:moveTo>
                                  <a:pt x="0" y="0"/>
                                </a:moveTo>
                                <a:lnTo>
                                  <a:pt x="9144" y="0"/>
                                </a:lnTo>
                                <a:lnTo>
                                  <a:pt x="9144" y="373367"/>
                                </a:lnTo>
                                <a:lnTo>
                                  <a:pt x="0" y="373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4" name="Shape 17414"/>
                        <wps:cNvSpPr/>
                        <wps:spPr>
                          <a:xfrm>
                            <a:off x="6036564" y="42697"/>
                            <a:ext cx="9144" cy="373367"/>
                          </a:xfrm>
                          <a:custGeom>
                            <a:avLst/>
                            <a:gdLst/>
                            <a:ahLst/>
                            <a:cxnLst/>
                            <a:rect l="0" t="0" r="0" b="0"/>
                            <a:pathLst>
                              <a:path w="9144" h="373367">
                                <a:moveTo>
                                  <a:pt x="0" y="0"/>
                                </a:moveTo>
                                <a:lnTo>
                                  <a:pt x="9144" y="0"/>
                                </a:lnTo>
                                <a:lnTo>
                                  <a:pt x="9144" y="373367"/>
                                </a:lnTo>
                                <a:lnTo>
                                  <a:pt x="0" y="3733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5" name="Shape 17415"/>
                        <wps:cNvSpPr/>
                        <wps:spPr>
                          <a:xfrm>
                            <a:off x="321564" y="4160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6" name="Shape 17416"/>
                        <wps:cNvSpPr/>
                        <wps:spPr>
                          <a:xfrm>
                            <a:off x="330708" y="416065"/>
                            <a:ext cx="1895856" cy="9144"/>
                          </a:xfrm>
                          <a:custGeom>
                            <a:avLst/>
                            <a:gdLst/>
                            <a:ahLst/>
                            <a:cxnLst/>
                            <a:rect l="0" t="0" r="0" b="0"/>
                            <a:pathLst>
                              <a:path w="1895856" h="9144">
                                <a:moveTo>
                                  <a:pt x="0" y="0"/>
                                </a:moveTo>
                                <a:lnTo>
                                  <a:pt x="1895856" y="0"/>
                                </a:lnTo>
                                <a:lnTo>
                                  <a:pt x="1895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7" name="Shape 17417"/>
                        <wps:cNvSpPr/>
                        <wps:spPr>
                          <a:xfrm>
                            <a:off x="2226564" y="4160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8" name="Shape 17418"/>
                        <wps:cNvSpPr/>
                        <wps:spPr>
                          <a:xfrm>
                            <a:off x="2235708" y="416065"/>
                            <a:ext cx="1895856" cy="9144"/>
                          </a:xfrm>
                          <a:custGeom>
                            <a:avLst/>
                            <a:gdLst/>
                            <a:ahLst/>
                            <a:cxnLst/>
                            <a:rect l="0" t="0" r="0" b="0"/>
                            <a:pathLst>
                              <a:path w="1895856" h="9144">
                                <a:moveTo>
                                  <a:pt x="0" y="0"/>
                                </a:moveTo>
                                <a:lnTo>
                                  <a:pt x="1895856" y="0"/>
                                </a:lnTo>
                                <a:lnTo>
                                  <a:pt x="1895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19" name="Shape 17419"/>
                        <wps:cNvSpPr/>
                        <wps:spPr>
                          <a:xfrm>
                            <a:off x="4131564" y="4160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0" name="Shape 17420"/>
                        <wps:cNvSpPr/>
                        <wps:spPr>
                          <a:xfrm>
                            <a:off x="4140708" y="416065"/>
                            <a:ext cx="1895844" cy="9144"/>
                          </a:xfrm>
                          <a:custGeom>
                            <a:avLst/>
                            <a:gdLst/>
                            <a:ahLst/>
                            <a:cxnLst/>
                            <a:rect l="0" t="0" r="0" b="0"/>
                            <a:pathLst>
                              <a:path w="1895844" h="9144">
                                <a:moveTo>
                                  <a:pt x="0" y="0"/>
                                </a:moveTo>
                                <a:lnTo>
                                  <a:pt x="1895844" y="0"/>
                                </a:lnTo>
                                <a:lnTo>
                                  <a:pt x="1895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1" name="Shape 17421"/>
                        <wps:cNvSpPr/>
                        <wps:spPr>
                          <a:xfrm>
                            <a:off x="6036564" y="4160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2" name="Shape 17422"/>
                        <wps:cNvSpPr/>
                        <wps:spPr>
                          <a:xfrm>
                            <a:off x="321564" y="425209"/>
                            <a:ext cx="9144" cy="745236"/>
                          </a:xfrm>
                          <a:custGeom>
                            <a:avLst/>
                            <a:gdLst/>
                            <a:ahLst/>
                            <a:cxnLst/>
                            <a:rect l="0" t="0" r="0" b="0"/>
                            <a:pathLst>
                              <a:path w="9144" h="745236">
                                <a:moveTo>
                                  <a:pt x="0" y="0"/>
                                </a:moveTo>
                                <a:lnTo>
                                  <a:pt x="9144" y="0"/>
                                </a:lnTo>
                                <a:lnTo>
                                  <a:pt x="9144" y="745236"/>
                                </a:lnTo>
                                <a:lnTo>
                                  <a:pt x="0" y="7452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3" name="Shape 17423"/>
                        <wps:cNvSpPr/>
                        <wps:spPr>
                          <a:xfrm>
                            <a:off x="321564" y="1170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4" name="Shape 17424"/>
                        <wps:cNvSpPr/>
                        <wps:spPr>
                          <a:xfrm>
                            <a:off x="330708" y="1170446"/>
                            <a:ext cx="1895856" cy="9144"/>
                          </a:xfrm>
                          <a:custGeom>
                            <a:avLst/>
                            <a:gdLst/>
                            <a:ahLst/>
                            <a:cxnLst/>
                            <a:rect l="0" t="0" r="0" b="0"/>
                            <a:pathLst>
                              <a:path w="1895856" h="9144">
                                <a:moveTo>
                                  <a:pt x="0" y="0"/>
                                </a:moveTo>
                                <a:lnTo>
                                  <a:pt x="1895856" y="0"/>
                                </a:lnTo>
                                <a:lnTo>
                                  <a:pt x="1895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5" name="Shape 17425"/>
                        <wps:cNvSpPr/>
                        <wps:spPr>
                          <a:xfrm>
                            <a:off x="2226564" y="425209"/>
                            <a:ext cx="9144" cy="745236"/>
                          </a:xfrm>
                          <a:custGeom>
                            <a:avLst/>
                            <a:gdLst/>
                            <a:ahLst/>
                            <a:cxnLst/>
                            <a:rect l="0" t="0" r="0" b="0"/>
                            <a:pathLst>
                              <a:path w="9144" h="745236">
                                <a:moveTo>
                                  <a:pt x="0" y="0"/>
                                </a:moveTo>
                                <a:lnTo>
                                  <a:pt x="9144" y="0"/>
                                </a:lnTo>
                                <a:lnTo>
                                  <a:pt x="9144" y="745236"/>
                                </a:lnTo>
                                <a:lnTo>
                                  <a:pt x="0" y="7452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6" name="Shape 17426"/>
                        <wps:cNvSpPr/>
                        <wps:spPr>
                          <a:xfrm>
                            <a:off x="2226564" y="1170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7" name="Shape 17427"/>
                        <wps:cNvSpPr/>
                        <wps:spPr>
                          <a:xfrm>
                            <a:off x="2235708" y="1170446"/>
                            <a:ext cx="1895856" cy="9144"/>
                          </a:xfrm>
                          <a:custGeom>
                            <a:avLst/>
                            <a:gdLst/>
                            <a:ahLst/>
                            <a:cxnLst/>
                            <a:rect l="0" t="0" r="0" b="0"/>
                            <a:pathLst>
                              <a:path w="1895856" h="9144">
                                <a:moveTo>
                                  <a:pt x="0" y="0"/>
                                </a:moveTo>
                                <a:lnTo>
                                  <a:pt x="1895856" y="0"/>
                                </a:lnTo>
                                <a:lnTo>
                                  <a:pt x="1895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8" name="Shape 17428"/>
                        <wps:cNvSpPr/>
                        <wps:spPr>
                          <a:xfrm>
                            <a:off x="4131564" y="425209"/>
                            <a:ext cx="9144" cy="745236"/>
                          </a:xfrm>
                          <a:custGeom>
                            <a:avLst/>
                            <a:gdLst/>
                            <a:ahLst/>
                            <a:cxnLst/>
                            <a:rect l="0" t="0" r="0" b="0"/>
                            <a:pathLst>
                              <a:path w="9144" h="745236">
                                <a:moveTo>
                                  <a:pt x="0" y="0"/>
                                </a:moveTo>
                                <a:lnTo>
                                  <a:pt x="9144" y="0"/>
                                </a:lnTo>
                                <a:lnTo>
                                  <a:pt x="9144" y="745236"/>
                                </a:lnTo>
                                <a:lnTo>
                                  <a:pt x="0" y="7452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29" name="Shape 17429"/>
                        <wps:cNvSpPr/>
                        <wps:spPr>
                          <a:xfrm>
                            <a:off x="4131564" y="1170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0" name="Shape 17430"/>
                        <wps:cNvSpPr/>
                        <wps:spPr>
                          <a:xfrm>
                            <a:off x="4140708" y="1170446"/>
                            <a:ext cx="1895844" cy="9144"/>
                          </a:xfrm>
                          <a:custGeom>
                            <a:avLst/>
                            <a:gdLst/>
                            <a:ahLst/>
                            <a:cxnLst/>
                            <a:rect l="0" t="0" r="0" b="0"/>
                            <a:pathLst>
                              <a:path w="1895844" h="9144">
                                <a:moveTo>
                                  <a:pt x="0" y="0"/>
                                </a:moveTo>
                                <a:lnTo>
                                  <a:pt x="1895844" y="0"/>
                                </a:lnTo>
                                <a:lnTo>
                                  <a:pt x="18958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1" name="Shape 17431"/>
                        <wps:cNvSpPr/>
                        <wps:spPr>
                          <a:xfrm>
                            <a:off x="6036564" y="425209"/>
                            <a:ext cx="9144" cy="745236"/>
                          </a:xfrm>
                          <a:custGeom>
                            <a:avLst/>
                            <a:gdLst/>
                            <a:ahLst/>
                            <a:cxnLst/>
                            <a:rect l="0" t="0" r="0" b="0"/>
                            <a:pathLst>
                              <a:path w="9144" h="745236">
                                <a:moveTo>
                                  <a:pt x="0" y="0"/>
                                </a:moveTo>
                                <a:lnTo>
                                  <a:pt x="9144" y="0"/>
                                </a:lnTo>
                                <a:lnTo>
                                  <a:pt x="9144" y="745236"/>
                                </a:lnTo>
                                <a:lnTo>
                                  <a:pt x="0" y="7452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2" name="Shape 17432"/>
                        <wps:cNvSpPr/>
                        <wps:spPr>
                          <a:xfrm>
                            <a:off x="6036564" y="1170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3" name="Shape 17433"/>
                        <wps:cNvSpPr/>
                        <wps:spPr>
                          <a:xfrm>
                            <a:off x="0" y="12"/>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4" name="Shape 174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5" name="Shape 17435"/>
                        <wps:cNvSpPr/>
                        <wps:spPr>
                          <a:xfrm>
                            <a:off x="6096" y="0"/>
                            <a:ext cx="245364" cy="9144"/>
                          </a:xfrm>
                          <a:custGeom>
                            <a:avLst/>
                            <a:gdLst/>
                            <a:ahLst/>
                            <a:cxnLst/>
                            <a:rect l="0" t="0" r="0" b="0"/>
                            <a:pathLst>
                              <a:path w="245364" h="9144">
                                <a:moveTo>
                                  <a:pt x="0" y="0"/>
                                </a:moveTo>
                                <a:lnTo>
                                  <a:pt x="245364" y="0"/>
                                </a:lnTo>
                                <a:lnTo>
                                  <a:pt x="245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6" name="Shape 17436"/>
                        <wps:cNvSpPr/>
                        <wps:spPr>
                          <a:xfrm>
                            <a:off x="251460" y="6108"/>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7" name="Shape 17437"/>
                        <wps:cNvSpPr/>
                        <wps:spPr>
                          <a:xfrm>
                            <a:off x="2514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8" name="Shape 17438"/>
                        <wps:cNvSpPr/>
                        <wps:spPr>
                          <a:xfrm>
                            <a:off x="257556" y="0"/>
                            <a:ext cx="5858269" cy="9144"/>
                          </a:xfrm>
                          <a:custGeom>
                            <a:avLst/>
                            <a:gdLst/>
                            <a:ahLst/>
                            <a:cxnLst/>
                            <a:rect l="0" t="0" r="0" b="0"/>
                            <a:pathLst>
                              <a:path w="5858269" h="9144">
                                <a:moveTo>
                                  <a:pt x="0" y="0"/>
                                </a:moveTo>
                                <a:lnTo>
                                  <a:pt x="5858269" y="0"/>
                                </a:lnTo>
                                <a:lnTo>
                                  <a:pt x="5858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39" name="Shape 17439"/>
                        <wps:cNvSpPr/>
                        <wps:spPr>
                          <a:xfrm>
                            <a:off x="6115812" y="6108"/>
                            <a:ext cx="9144" cy="28956"/>
                          </a:xfrm>
                          <a:custGeom>
                            <a:avLst/>
                            <a:gdLst/>
                            <a:ahLst/>
                            <a:cxnLst/>
                            <a:rect l="0" t="0" r="0" b="0"/>
                            <a:pathLst>
                              <a:path w="9144" h="28956">
                                <a:moveTo>
                                  <a:pt x="0" y="0"/>
                                </a:moveTo>
                                <a:lnTo>
                                  <a:pt x="9144" y="0"/>
                                </a:lnTo>
                                <a:lnTo>
                                  <a:pt x="9144" y="28956"/>
                                </a:lnTo>
                                <a:lnTo>
                                  <a:pt x="0" y="289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0" name="Shape 17440"/>
                        <wps:cNvSpPr/>
                        <wps:spPr>
                          <a:xfrm>
                            <a:off x="61158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1" name="Shape 17441"/>
                        <wps:cNvSpPr/>
                        <wps:spPr>
                          <a:xfrm>
                            <a:off x="6121908" y="0"/>
                            <a:ext cx="815340" cy="9144"/>
                          </a:xfrm>
                          <a:custGeom>
                            <a:avLst/>
                            <a:gdLst/>
                            <a:ahLst/>
                            <a:cxnLst/>
                            <a:rect l="0" t="0" r="0" b="0"/>
                            <a:pathLst>
                              <a:path w="815340" h="9144">
                                <a:moveTo>
                                  <a:pt x="0" y="0"/>
                                </a:moveTo>
                                <a:lnTo>
                                  <a:pt x="815340" y="0"/>
                                </a:lnTo>
                                <a:lnTo>
                                  <a:pt x="815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2" name="Shape 17442"/>
                        <wps:cNvSpPr/>
                        <wps:spPr>
                          <a:xfrm>
                            <a:off x="6937248" y="12"/>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3" name="Shape 17443"/>
                        <wps:cNvSpPr/>
                        <wps:spPr>
                          <a:xfrm>
                            <a:off x="693724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4" name="Shape 17444"/>
                        <wps:cNvSpPr/>
                        <wps:spPr>
                          <a:xfrm>
                            <a:off x="0" y="35065"/>
                            <a:ext cx="9144" cy="6682740"/>
                          </a:xfrm>
                          <a:custGeom>
                            <a:avLst/>
                            <a:gdLst/>
                            <a:ahLst/>
                            <a:cxnLst/>
                            <a:rect l="0" t="0" r="0" b="0"/>
                            <a:pathLst>
                              <a:path w="9144" h="6682740">
                                <a:moveTo>
                                  <a:pt x="0" y="0"/>
                                </a:moveTo>
                                <a:lnTo>
                                  <a:pt x="9144" y="0"/>
                                </a:lnTo>
                                <a:lnTo>
                                  <a:pt x="9144" y="6682740"/>
                                </a:lnTo>
                                <a:lnTo>
                                  <a:pt x="0" y="6682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5" name="Shape 17445"/>
                        <wps:cNvSpPr/>
                        <wps:spPr>
                          <a:xfrm>
                            <a:off x="0" y="67178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6" name="Shape 17446"/>
                        <wps:cNvSpPr/>
                        <wps:spPr>
                          <a:xfrm>
                            <a:off x="6096" y="6717805"/>
                            <a:ext cx="245364" cy="9144"/>
                          </a:xfrm>
                          <a:custGeom>
                            <a:avLst/>
                            <a:gdLst/>
                            <a:ahLst/>
                            <a:cxnLst/>
                            <a:rect l="0" t="0" r="0" b="0"/>
                            <a:pathLst>
                              <a:path w="245364" h="9144">
                                <a:moveTo>
                                  <a:pt x="0" y="0"/>
                                </a:moveTo>
                                <a:lnTo>
                                  <a:pt x="245364" y="0"/>
                                </a:lnTo>
                                <a:lnTo>
                                  <a:pt x="245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7" name="Shape 17447"/>
                        <wps:cNvSpPr/>
                        <wps:spPr>
                          <a:xfrm>
                            <a:off x="251460" y="35065"/>
                            <a:ext cx="9144" cy="6682740"/>
                          </a:xfrm>
                          <a:custGeom>
                            <a:avLst/>
                            <a:gdLst/>
                            <a:ahLst/>
                            <a:cxnLst/>
                            <a:rect l="0" t="0" r="0" b="0"/>
                            <a:pathLst>
                              <a:path w="9144" h="6682740">
                                <a:moveTo>
                                  <a:pt x="0" y="0"/>
                                </a:moveTo>
                                <a:lnTo>
                                  <a:pt x="9144" y="0"/>
                                </a:lnTo>
                                <a:lnTo>
                                  <a:pt x="9144" y="6682740"/>
                                </a:lnTo>
                                <a:lnTo>
                                  <a:pt x="0" y="6682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8" name="Shape 17448"/>
                        <wps:cNvSpPr/>
                        <wps:spPr>
                          <a:xfrm>
                            <a:off x="251460" y="67178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49" name="Shape 17449"/>
                        <wps:cNvSpPr/>
                        <wps:spPr>
                          <a:xfrm>
                            <a:off x="257556" y="6717805"/>
                            <a:ext cx="5858269" cy="9144"/>
                          </a:xfrm>
                          <a:custGeom>
                            <a:avLst/>
                            <a:gdLst/>
                            <a:ahLst/>
                            <a:cxnLst/>
                            <a:rect l="0" t="0" r="0" b="0"/>
                            <a:pathLst>
                              <a:path w="5858269" h="9144">
                                <a:moveTo>
                                  <a:pt x="0" y="0"/>
                                </a:moveTo>
                                <a:lnTo>
                                  <a:pt x="5858269" y="0"/>
                                </a:lnTo>
                                <a:lnTo>
                                  <a:pt x="5858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50" name="Shape 17450"/>
                        <wps:cNvSpPr/>
                        <wps:spPr>
                          <a:xfrm>
                            <a:off x="6115812" y="35065"/>
                            <a:ext cx="9144" cy="6682740"/>
                          </a:xfrm>
                          <a:custGeom>
                            <a:avLst/>
                            <a:gdLst/>
                            <a:ahLst/>
                            <a:cxnLst/>
                            <a:rect l="0" t="0" r="0" b="0"/>
                            <a:pathLst>
                              <a:path w="9144" h="6682740">
                                <a:moveTo>
                                  <a:pt x="0" y="0"/>
                                </a:moveTo>
                                <a:lnTo>
                                  <a:pt x="9144" y="0"/>
                                </a:lnTo>
                                <a:lnTo>
                                  <a:pt x="9144" y="6682740"/>
                                </a:lnTo>
                                <a:lnTo>
                                  <a:pt x="0" y="6682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51" name="Shape 17451"/>
                        <wps:cNvSpPr/>
                        <wps:spPr>
                          <a:xfrm>
                            <a:off x="6115812" y="67178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52" name="Shape 17452"/>
                        <wps:cNvSpPr/>
                        <wps:spPr>
                          <a:xfrm>
                            <a:off x="6121908" y="6717805"/>
                            <a:ext cx="815340" cy="9144"/>
                          </a:xfrm>
                          <a:custGeom>
                            <a:avLst/>
                            <a:gdLst/>
                            <a:ahLst/>
                            <a:cxnLst/>
                            <a:rect l="0" t="0" r="0" b="0"/>
                            <a:pathLst>
                              <a:path w="815340" h="9144">
                                <a:moveTo>
                                  <a:pt x="0" y="0"/>
                                </a:moveTo>
                                <a:lnTo>
                                  <a:pt x="815340" y="0"/>
                                </a:lnTo>
                                <a:lnTo>
                                  <a:pt x="815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53" name="Shape 17453"/>
                        <wps:cNvSpPr/>
                        <wps:spPr>
                          <a:xfrm>
                            <a:off x="6937248" y="35065"/>
                            <a:ext cx="9144" cy="6682740"/>
                          </a:xfrm>
                          <a:custGeom>
                            <a:avLst/>
                            <a:gdLst/>
                            <a:ahLst/>
                            <a:cxnLst/>
                            <a:rect l="0" t="0" r="0" b="0"/>
                            <a:pathLst>
                              <a:path w="9144" h="6682740">
                                <a:moveTo>
                                  <a:pt x="0" y="0"/>
                                </a:moveTo>
                                <a:lnTo>
                                  <a:pt x="9144" y="0"/>
                                </a:lnTo>
                                <a:lnTo>
                                  <a:pt x="9144" y="6682740"/>
                                </a:lnTo>
                                <a:lnTo>
                                  <a:pt x="0" y="6682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54" name="Shape 17454"/>
                        <wps:cNvSpPr/>
                        <wps:spPr>
                          <a:xfrm>
                            <a:off x="6937248" y="67178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402" style="width:546.721pt;height:529.441pt;position:absolute;z-index:-2147483577;mso-position-horizontal-relative:text;mso-position-horizontal:absolute;margin-left:-25.32pt;mso-position-vertical-relative:text;margin-top:-217.358pt;" coordsize="69433,67239">
                <v:shape id="Shape 17455" style="position:absolute;width:91;height:91;left:3215;top:335;" coordsize="9144,9144" path="m0,0l9144,0l9144,9144l0,9144l0,0">
                  <v:stroke weight="0pt" endcap="flat" joinstyle="miter" miterlimit="10" on="false" color="#000000" opacity="0"/>
                  <v:fill on="true" color="#000000"/>
                </v:shape>
                <v:shape id="Shape 17456" style="position:absolute;width:18958;height:91;left:3307;top:335;" coordsize="1895856,9144" path="m0,0l1895856,0l1895856,9144l0,9144l0,0">
                  <v:stroke weight="0pt" endcap="flat" joinstyle="miter" miterlimit="10" on="false" color="#000000" opacity="0"/>
                  <v:fill on="true" color="#000000"/>
                </v:shape>
                <v:shape id="Shape 17457" style="position:absolute;width:91;height:91;left:22265;top:335;" coordsize="9144,9144" path="m0,0l9144,0l9144,9144l0,9144l0,0">
                  <v:stroke weight="0pt" endcap="flat" joinstyle="miter" miterlimit="10" on="false" color="#000000" opacity="0"/>
                  <v:fill on="true" color="#000000"/>
                </v:shape>
                <v:shape id="Shape 17458" style="position:absolute;width:18958;height:91;left:22357;top:335;" coordsize="1895856,9144" path="m0,0l1895856,0l1895856,9144l0,9144l0,0">
                  <v:stroke weight="0pt" endcap="flat" joinstyle="miter" miterlimit="10" on="false" color="#000000" opacity="0"/>
                  <v:fill on="true" color="#000000"/>
                </v:shape>
                <v:shape id="Shape 17459" style="position:absolute;width:91;height:91;left:41315;top:335;" coordsize="9144,9144" path="m0,0l9144,0l9144,9144l0,9144l0,0">
                  <v:stroke weight="0pt" endcap="flat" joinstyle="miter" miterlimit="10" on="false" color="#000000" opacity="0"/>
                  <v:fill on="true" color="#000000"/>
                </v:shape>
                <v:shape id="Shape 17460" style="position:absolute;width:18958;height:91;left:41407;top:335;" coordsize="1895844,9144" path="m0,0l1895844,0l1895844,9144l0,9144l0,0">
                  <v:stroke weight="0pt" endcap="flat" joinstyle="miter" miterlimit="10" on="false" color="#000000" opacity="0"/>
                  <v:fill on="true" color="#000000"/>
                </v:shape>
                <v:shape id="Shape 17461" style="position:absolute;width:91;height:91;left:60365;top:335;" coordsize="9144,9144" path="m0,0l9144,0l9144,9144l0,9144l0,0">
                  <v:stroke weight="0pt" endcap="flat" joinstyle="miter" miterlimit="10" on="false" color="#000000" opacity="0"/>
                  <v:fill on="true" color="#000000"/>
                </v:shape>
                <v:shape id="Shape 17462" style="position:absolute;width:91;height:3733;left:3215;top:426;" coordsize="9144,373367" path="m0,0l9144,0l9144,373367l0,373367l0,0">
                  <v:stroke weight="0pt" endcap="flat" joinstyle="miter" miterlimit="10" on="false" color="#000000" opacity="0"/>
                  <v:fill on="true" color="#000000"/>
                </v:shape>
                <v:shape id="Shape 17463" style="position:absolute;width:91;height:3733;left:22265;top:426;" coordsize="9144,373367" path="m0,0l9144,0l9144,373367l0,373367l0,0">
                  <v:stroke weight="0pt" endcap="flat" joinstyle="miter" miterlimit="10" on="false" color="#000000" opacity="0"/>
                  <v:fill on="true" color="#000000"/>
                </v:shape>
                <v:shape id="Shape 17464" style="position:absolute;width:91;height:3733;left:41315;top:426;" coordsize="9144,373367" path="m0,0l9144,0l9144,373367l0,373367l0,0">
                  <v:stroke weight="0pt" endcap="flat" joinstyle="miter" miterlimit="10" on="false" color="#000000" opacity="0"/>
                  <v:fill on="true" color="#000000"/>
                </v:shape>
                <v:shape id="Shape 17465" style="position:absolute;width:91;height:3733;left:60365;top:426;" coordsize="9144,373367" path="m0,0l9144,0l9144,373367l0,373367l0,0">
                  <v:stroke weight="0pt" endcap="flat" joinstyle="miter" miterlimit="10" on="false" color="#000000" opacity="0"/>
                  <v:fill on="true" color="#000000"/>
                </v:shape>
                <v:shape id="Shape 17466" style="position:absolute;width:91;height:91;left:3215;top:4160;" coordsize="9144,9144" path="m0,0l9144,0l9144,9144l0,9144l0,0">
                  <v:stroke weight="0pt" endcap="flat" joinstyle="miter" miterlimit="10" on="false" color="#000000" opacity="0"/>
                  <v:fill on="true" color="#000000"/>
                </v:shape>
                <v:shape id="Shape 17467" style="position:absolute;width:18958;height:91;left:3307;top:4160;" coordsize="1895856,9144" path="m0,0l1895856,0l1895856,9144l0,9144l0,0">
                  <v:stroke weight="0pt" endcap="flat" joinstyle="miter" miterlimit="10" on="false" color="#000000" opacity="0"/>
                  <v:fill on="true" color="#000000"/>
                </v:shape>
                <v:shape id="Shape 17468" style="position:absolute;width:91;height:91;left:22265;top:4160;" coordsize="9144,9144" path="m0,0l9144,0l9144,9144l0,9144l0,0">
                  <v:stroke weight="0pt" endcap="flat" joinstyle="miter" miterlimit="10" on="false" color="#000000" opacity="0"/>
                  <v:fill on="true" color="#000000"/>
                </v:shape>
                <v:shape id="Shape 17469" style="position:absolute;width:18958;height:91;left:22357;top:4160;" coordsize="1895856,9144" path="m0,0l1895856,0l1895856,9144l0,9144l0,0">
                  <v:stroke weight="0pt" endcap="flat" joinstyle="miter" miterlimit="10" on="false" color="#000000" opacity="0"/>
                  <v:fill on="true" color="#000000"/>
                </v:shape>
                <v:shape id="Shape 17470" style="position:absolute;width:91;height:91;left:41315;top:4160;" coordsize="9144,9144" path="m0,0l9144,0l9144,9144l0,9144l0,0">
                  <v:stroke weight="0pt" endcap="flat" joinstyle="miter" miterlimit="10" on="false" color="#000000" opacity="0"/>
                  <v:fill on="true" color="#000000"/>
                </v:shape>
                <v:shape id="Shape 17471" style="position:absolute;width:18958;height:91;left:41407;top:4160;" coordsize="1895844,9144" path="m0,0l1895844,0l1895844,9144l0,9144l0,0">
                  <v:stroke weight="0pt" endcap="flat" joinstyle="miter" miterlimit="10" on="false" color="#000000" opacity="0"/>
                  <v:fill on="true" color="#000000"/>
                </v:shape>
                <v:shape id="Shape 17472" style="position:absolute;width:91;height:91;left:60365;top:4160;" coordsize="9144,9144" path="m0,0l9144,0l9144,9144l0,9144l0,0">
                  <v:stroke weight="0pt" endcap="flat" joinstyle="miter" miterlimit="10" on="false" color="#000000" opacity="0"/>
                  <v:fill on="true" color="#000000"/>
                </v:shape>
                <v:shape id="Shape 17473" style="position:absolute;width:91;height:7452;left:3215;top:4252;" coordsize="9144,745236" path="m0,0l9144,0l9144,745236l0,745236l0,0">
                  <v:stroke weight="0pt" endcap="flat" joinstyle="miter" miterlimit="10" on="false" color="#000000" opacity="0"/>
                  <v:fill on="true" color="#000000"/>
                </v:shape>
                <v:shape id="Shape 17474" style="position:absolute;width:91;height:91;left:3215;top:11704;" coordsize="9144,9144" path="m0,0l9144,0l9144,9144l0,9144l0,0">
                  <v:stroke weight="0pt" endcap="flat" joinstyle="miter" miterlimit="10" on="false" color="#000000" opacity="0"/>
                  <v:fill on="true" color="#000000"/>
                </v:shape>
                <v:shape id="Shape 17475" style="position:absolute;width:18958;height:91;left:3307;top:11704;" coordsize="1895856,9144" path="m0,0l1895856,0l1895856,9144l0,9144l0,0">
                  <v:stroke weight="0pt" endcap="flat" joinstyle="miter" miterlimit="10" on="false" color="#000000" opacity="0"/>
                  <v:fill on="true" color="#000000"/>
                </v:shape>
                <v:shape id="Shape 17476" style="position:absolute;width:91;height:7452;left:22265;top:4252;" coordsize="9144,745236" path="m0,0l9144,0l9144,745236l0,745236l0,0">
                  <v:stroke weight="0pt" endcap="flat" joinstyle="miter" miterlimit="10" on="false" color="#000000" opacity="0"/>
                  <v:fill on="true" color="#000000"/>
                </v:shape>
                <v:shape id="Shape 17477" style="position:absolute;width:91;height:91;left:22265;top:11704;" coordsize="9144,9144" path="m0,0l9144,0l9144,9144l0,9144l0,0">
                  <v:stroke weight="0pt" endcap="flat" joinstyle="miter" miterlimit="10" on="false" color="#000000" opacity="0"/>
                  <v:fill on="true" color="#000000"/>
                </v:shape>
                <v:shape id="Shape 17478" style="position:absolute;width:18958;height:91;left:22357;top:11704;" coordsize="1895856,9144" path="m0,0l1895856,0l1895856,9144l0,9144l0,0">
                  <v:stroke weight="0pt" endcap="flat" joinstyle="miter" miterlimit="10" on="false" color="#000000" opacity="0"/>
                  <v:fill on="true" color="#000000"/>
                </v:shape>
                <v:shape id="Shape 17479" style="position:absolute;width:91;height:7452;left:41315;top:4252;" coordsize="9144,745236" path="m0,0l9144,0l9144,745236l0,745236l0,0">
                  <v:stroke weight="0pt" endcap="flat" joinstyle="miter" miterlimit="10" on="false" color="#000000" opacity="0"/>
                  <v:fill on="true" color="#000000"/>
                </v:shape>
                <v:shape id="Shape 17480" style="position:absolute;width:91;height:91;left:41315;top:11704;" coordsize="9144,9144" path="m0,0l9144,0l9144,9144l0,9144l0,0">
                  <v:stroke weight="0pt" endcap="flat" joinstyle="miter" miterlimit="10" on="false" color="#000000" opacity="0"/>
                  <v:fill on="true" color="#000000"/>
                </v:shape>
                <v:shape id="Shape 17481" style="position:absolute;width:18958;height:91;left:41407;top:11704;" coordsize="1895844,9144" path="m0,0l1895844,0l1895844,9144l0,9144l0,0">
                  <v:stroke weight="0pt" endcap="flat" joinstyle="miter" miterlimit="10" on="false" color="#000000" opacity="0"/>
                  <v:fill on="true" color="#000000"/>
                </v:shape>
                <v:shape id="Shape 17482" style="position:absolute;width:91;height:7452;left:60365;top:4252;" coordsize="9144,745236" path="m0,0l9144,0l9144,745236l0,745236l0,0">
                  <v:stroke weight="0pt" endcap="flat" joinstyle="miter" miterlimit="10" on="false" color="#000000" opacity="0"/>
                  <v:fill on="true" color="#000000"/>
                </v:shape>
                <v:shape id="Shape 17483" style="position:absolute;width:91;height:91;left:60365;top:11704;" coordsize="9144,9144" path="m0,0l9144,0l9144,9144l0,9144l0,0">
                  <v:stroke weight="0pt" endcap="flat" joinstyle="miter" miterlimit="10" on="false" color="#000000" opacity="0"/>
                  <v:fill on="true" color="#000000"/>
                </v:shape>
                <v:shape id="Shape 17484" style="position:absolute;width:91;height:350;left:0;top:0;" coordsize="9144,35052" path="m0,0l9144,0l9144,35052l0,35052l0,0">
                  <v:stroke weight="0pt" endcap="flat" joinstyle="miter" miterlimit="10" on="false" color="#000000" opacity="0"/>
                  <v:fill on="true" color="#000000"/>
                </v:shape>
                <v:shape id="Shape 17485" style="position:absolute;width:91;height:91;left:0;top:0;" coordsize="9144,9144" path="m0,0l9144,0l9144,9144l0,9144l0,0">
                  <v:stroke weight="0pt" endcap="flat" joinstyle="miter" miterlimit="10" on="false" color="#000000" opacity="0"/>
                  <v:fill on="true" color="#000000"/>
                </v:shape>
                <v:shape id="Shape 17486" style="position:absolute;width:2453;height:91;left:60;top:0;" coordsize="245364,9144" path="m0,0l245364,0l245364,9144l0,9144l0,0">
                  <v:stroke weight="0pt" endcap="flat" joinstyle="miter" miterlimit="10" on="false" color="#000000" opacity="0"/>
                  <v:fill on="true" color="#000000"/>
                </v:shape>
                <v:shape id="Shape 17487" style="position:absolute;width:91;height:289;left:2514;top:61;" coordsize="9144,28956" path="m0,0l9144,0l9144,28956l0,28956l0,0">
                  <v:stroke weight="0pt" endcap="flat" joinstyle="miter" miterlimit="10" on="false" color="#000000" opacity="0"/>
                  <v:fill on="true" color="#000000"/>
                </v:shape>
                <v:shape id="Shape 17488" style="position:absolute;width:91;height:91;left:2514;top:0;" coordsize="9144,9144" path="m0,0l9144,0l9144,9144l0,9144l0,0">
                  <v:stroke weight="0pt" endcap="flat" joinstyle="miter" miterlimit="10" on="false" color="#000000" opacity="0"/>
                  <v:fill on="true" color="#000000"/>
                </v:shape>
                <v:shape id="Shape 17489" style="position:absolute;width:58582;height:91;left:2575;top:0;" coordsize="5858269,9144" path="m0,0l5858269,0l5858269,9144l0,9144l0,0">
                  <v:stroke weight="0pt" endcap="flat" joinstyle="miter" miterlimit="10" on="false" color="#000000" opacity="0"/>
                  <v:fill on="true" color="#000000"/>
                </v:shape>
                <v:shape id="Shape 17490" style="position:absolute;width:91;height:289;left:61158;top:61;" coordsize="9144,28956" path="m0,0l9144,0l9144,28956l0,28956l0,0">
                  <v:stroke weight="0pt" endcap="flat" joinstyle="miter" miterlimit="10" on="false" color="#000000" opacity="0"/>
                  <v:fill on="true" color="#000000"/>
                </v:shape>
                <v:shape id="Shape 17491" style="position:absolute;width:91;height:91;left:61158;top:0;" coordsize="9144,9144" path="m0,0l9144,0l9144,9144l0,9144l0,0">
                  <v:stroke weight="0pt" endcap="flat" joinstyle="miter" miterlimit="10" on="false" color="#000000" opacity="0"/>
                  <v:fill on="true" color="#000000"/>
                </v:shape>
                <v:shape id="Shape 17492" style="position:absolute;width:8153;height:91;left:61219;top:0;" coordsize="815340,9144" path="m0,0l815340,0l815340,9144l0,9144l0,0">
                  <v:stroke weight="0pt" endcap="flat" joinstyle="miter" miterlimit="10" on="false" color="#000000" opacity="0"/>
                  <v:fill on="true" color="#000000"/>
                </v:shape>
                <v:shape id="Shape 17493" style="position:absolute;width:91;height:350;left:69372;top:0;" coordsize="9144,35052" path="m0,0l9144,0l9144,35052l0,35052l0,0">
                  <v:stroke weight="0pt" endcap="flat" joinstyle="miter" miterlimit="10" on="false" color="#000000" opacity="0"/>
                  <v:fill on="true" color="#000000"/>
                </v:shape>
                <v:shape id="Shape 17494" style="position:absolute;width:91;height:91;left:69372;top:0;" coordsize="9144,9144" path="m0,0l9144,0l9144,9144l0,9144l0,0">
                  <v:stroke weight="0pt" endcap="flat" joinstyle="miter" miterlimit="10" on="false" color="#000000" opacity="0"/>
                  <v:fill on="true" color="#000000"/>
                </v:shape>
                <v:shape id="Shape 17495" style="position:absolute;width:91;height:66827;left:0;top:350;" coordsize="9144,6682740" path="m0,0l9144,0l9144,6682740l0,6682740l0,0">
                  <v:stroke weight="0pt" endcap="flat" joinstyle="miter" miterlimit="10" on="false" color="#000000" opacity="0"/>
                  <v:fill on="true" color="#000000"/>
                </v:shape>
                <v:shape id="Shape 17496" style="position:absolute;width:91;height:91;left:0;top:67178;" coordsize="9144,9144" path="m0,0l9144,0l9144,9144l0,9144l0,0">
                  <v:stroke weight="0pt" endcap="flat" joinstyle="miter" miterlimit="10" on="false" color="#000000" opacity="0"/>
                  <v:fill on="true" color="#000000"/>
                </v:shape>
                <v:shape id="Shape 17497" style="position:absolute;width:2453;height:91;left:60;top:67178;" coordsize="245364,9144" path="m0,0l245364,0l245364,9144l0,9144l0,0">
                  <v:stroke weight="0pt" endcap="flat" joinstyle="miter" miterlimit="10" on="false" color="#000000" opacity="0"/>
                  <v:fill on="true" color="#000000"/>
                </v:shape>
                <v:shape id="Shape 17498" style="position:absolute;width:91;height:66827;left:2514;top:350;" coordsize="9144,6682740" path="m0,0l9144,0l9144,6682740l0,6682740l0,0">
                  <v:stroke weight="0pt" endcap="flat" joinstyle="miter" miterlimit="10" on="false" color="#000000" opacity="0"/>
                  <v:fill on="true" color="#000000"/>
                </v:shape>
                <v:shape id="Shape 17499" style="position:absolute;width:91;height:91;left:2514;top:67178;" coordsize="9144,9144" path="m0,0l9144,0l9144,9144l0,9144l0,0">
                  <v:stroke weight="0pt" endcap="flat" joinstyle="miter" miterlimit="10" on="false" color="#000000" opacity="0"/>
                  <v:fill on="true" color="#000000"/>
                </v:shape>
                <v:shape id="Shape 17500" style="position:absolute;width:58582;height:91;left:2575;top:67178;" coordsize="5858269,9144" path="m0,0l5858269,0l5858269,9144l0,9144l0,0">
                  <v:stroke weight="0pt" endcap="flat" joinstyle="miter" miterlimit="10" on="false" color="#000000" opacity="0"/>
                  <v:fill on="true" color="#000000"/>
                </v:shape>
                <v:shape id="Shape 17501" style="position:absolute;width:91;height:66827;left:61158;top:350;" coordsize="9144,6682740" path="m0,0l9144,0l9144,6682740l0,6682740l0,0">
                  <v:stroke weight="0pt" endcap="flat" joinstyle="miter" miterlimit="10" on="false" color="#000000" opacity="0"/>
                  <v:fill on="true" color="#000000"/>
                </v:shape>
                <v:shape id="Shape 17502" style="position:absolute;width:91;height:91;left:61158;top:67178;" coordsize="9144,9144" path="m0,0l9144,0l9144,9144l0,9144l0,0">
                  <v:stroke weight="0pt" endcap="flat" joinstyle="miter" miterlimit="10" on="false" color="#000000" opacity="0"/>
                  <v:fill on="true" color="#000000"/>
                </v:shape>
                <v:shape id="Shape 17503" style="position:absolute;width:8153;height:91;left:61219;top:67178;" coordsize="815340,9144" path="m0,0l815340,0l815340,9144l0,9144l0,0">
                  <v:stroke weight="0pt" endcap="flat" joinstyle="miter" miterlimit="10" on="false" color="#000000" opacity="0"/>
                  <v:fill on="true" color="#000000"/>
                </v:shape>
                <v:shape id="Shape 17504" style="position:absolute;width:91;height:66827;left:69372;top:350;" coordsize="9144,6682740" path="m0,0l9144,0l9144,6682740l0,6682740l0,0">
                  <v:stroke weight="0pt" endcap="flat" joinstyle="miter" miterlimit="10" on="false" color="#000000" opacity="0"/>
                  <v:fill on="true" color="#000000"/>
                </v:shape>
                <v:shape id="Shape 17505" style="position:absolute;width:91;height:91;left:69372;top:67178;" coordsize="9144,9144" path="m0,0l9144,0l9144,9144l0,9144l0,0">
                  <v:stroke weight="0pt" endcap="flat" joinstyle="miter" miterlimit="10" on="false" color="#000000" opacity="0"/>
                  <v:fill on="true" color="#000000"/>
                </v:shape>
              </v:group>
            </w:pict>
          </mc:Fallback>
        </mc:AlternateContent>
      </w:r>
      <w:r>
        <w:rPr>
          <w:b/>
        </w:rPr>
        <w:t>Dundrum Town Centre</w:t>
      </w:r>
      <w:r>
        <w:t>: FET Training unit. Lease renewal is being worked on at present with our solicitor. This will be ready for si</w:t>
      </w:r>
      <w:r>
        <w:t xml:space="preserve">gning June 2021.  </w:t>
      </w:r>
      <w:r>
        <w:rPr>
          <w:b/>
          <w:sz w:val="28"/>
        </w:rPr>
        <w:t>Licences</w:t>
      </w:r>
      <w:r>
        <w:rPr>
          <w:sz w:val="28"/>
        </w:rPr>
        <w:t xml:space="preserve"> </w:t>
      </w:r>
      <w:r>
        <w:t xml:space="preserve"> </w:t>
      </w:r>
    </w:p>
    <w:p w:rsidR="00904C6A" w:rsidRDefault="00AE7EF7">
      <w:pPr>
        <w:numPr>
          <w:ilvl w:val="0"/>
          <w:numId w:val="1"/>
        </w:numPr>
        <w:ind w:right="1085" w:hanging="360"/>
      </w:pPr>
      <w:r>
        <w:rPr>
          <w:b/>
        </w:rPr>
        <w:t>Lucan Community College</w:t>
      </w:r>
      <w:r>
        <w:t xml:space="preserve"> – A 2 year licence was issued in January 2020 for use of the schools playing pitch by Arthur Griffith Park FC.  </w:t>
      </w:r>
    </w:p>
    <w:p w:rsidR="00904C6A" w:rsidRDefault="00AE7EF7">
      <w:pPr>
        <w:spacing w:line="259" w:lineRule="auto"/>
        <w:ind w:left="720" w:firstLine="0"/>
      </w:pPr>
      <w:r>
        <w:rPr>
          <w:sz w:val="18"/>
        </w:rPr>
        <w:t xml:space="preserve"> </w:t>
      </w:r>
      <w:r>
        <w:t xml:space="preserve"> </w:t>
      </w:r>
    </w:p>
    <w:p w:rsidR="00904C6A" w:rsidRDefault="00AE7EF7">
      <w:pPr>
        <w:numPr>
          <w:ilvl w:val="0"/>
          <w:numId w:val="1"/>
        </w:numPr>
        <w:ind w:right="1085" w:hanging="360"/>
      </w:pPr>
      <w:r>
        <w:rPr>
          <w:b/>
        </w:rPr>
        <w:t>Holmpatrick National School</w:t>
      </w:r>
      <w:r>
        <w:t xml:space="preserve"> – Licence Expired in October 2020.  A new License is now ready for signing.  </w:t>
      </w:r>
    </w:p>
    <w:p w:rsidR="00904C6A" w:rsidRDefault="00AE7EF7">
      <w:pPr>
        <w:spacing w:line="259" w:lineRule="auto"/>
        <w:ind w:left="720" w:firstLine="0"/>
      </w:pPr>
      <w:r>
        <w:rPr>
          <w:sz w:val="18"/>
        </w:rPr>
        <w:t xml:space="preserve"> </w:t>
      </w:r>
      <w:r>
        <w:t xml:space="preserve"> </w:t>
      </w:r>
    </w:p>
    <w:p w:rsidR="00904C6A" w:rsidRDefault="00AE7EF7">
      <w:pPr>
        <w:numPr>
          <w:ilvl w:val="0"/>
          <w:numId w:val="1"/>
        </w:numPr>
        <w:ind w:right="1085" w:hanging="360"/>
      </w:pPr>
      <w:r>
        <w:rPr>
          <w:b/>
        </w:rPr>
        <w:t>Scoil Aoife Community National School</w:t>
      </w:r>
      <w:r>
        <w:t xml:space="preserve"> – Licence being drafted to allow Care &amp; Cuddles Pre-school use an area in the school.  With our solicitor at present.   </w:t>
      </w:r>
    </w:p>
    <w:p w:rsidR="00904C6A" w:rsidRDefault="00AE7EF7">
      <w:pPr>
        <w:spacing w:line="259" w:lineRule="auto"/>
        <w:ind w:left="720" w:firstLine="0"/>
      </w:pPr>
      <w:r>
        <w:rPr>
          <w:sz w:val="18"/>
        </w:rPr>
        <w:t xml:space="preserve"> </w:t>
      </w:r>
      <w:r>
        <w:t xml:space="preserve"> </w:t>
      </w:r>
    </w:p>
    <w:p w:rsidR="00904C6A" w:rsidRDefault="00AE7EF7">
      <w:pPr>
        <w:numPr>
          <w:ilvl w:val="0"/>
          <w:numId w:val="1"/>
        </w:numPr>
        <w:ind w:right="1085" w:hanging="360"/>
      </w:pPr>
      <w:r>
        <w:rPr>
          <w:b/>
        </w:rPr>
        <w:t>City west Ca</w:t>
      </w:r>
      <w:r>
        <w:rPr>
          <w:b/>
        </w:rPr>
        <w:t>mpus</w:t>
      </w:r>
      <w:r>
        <w:t xml:space="preserve"> – Temporally being used by the Department of Education &amp; Skills to house schools affected by remedial works – Licence drafted and going to DoES for consideration.  </w:t>
      </w:r>
    </w:p>
    <w:p w:rsidR="00904C6A" w:rsidRDefault="00AE7EF7">
      <w:pPr>
        <w:spacing w:line="259" w:lineRule="auto"/>
        <w:ind w:left="720" w:firstLine="0"/>
      </w:pPr>
      <w:r>
        <w:t xml:space="preserve">  </w:t>
      </w:r>
    </w:p>
    <w:p w:rsidR="00904C6A" w:rsidRDefault="00AE7EF7">
      <w:pPr>
        <w:ind w:left="730" w:right="1085"/>
      </w:pPr>
      <w:r>
        <w:rPr>
          <w:b/>
        </w:rPr>
        <w:t>Service Level Agreements</w:t>
      </w:r>
      <w:r>
        <w:t xml:space="preserve">: We are currently working with Fingal County </w:t>
      </w:r>
    </w:p>
    <w:p w:rsidR="00904C6A" w:rsidRDefault="00AE7EF7">
      <w:pPr>
        <w:ind w:left="730" w:right="1085"/>
      </w:pPr>
      <w:r>
        <w:t xml:space="preserve">Council/Major stakeholders and Tulsa, to set up Service Level Agreements with all parties within shared buildings, this is to create more transparency on who is responsible for different area’s etc. The main building’s we are working on now.  </w:t>
      </w:r>
    </w:p>
    <w:p w:rsidR="00904C6A" w:rsidRDefault="00AE7EF7">
      <w:pPr>
        <w:numPr>
          <w:ilvl w:val="0"/>
          <w:numId w:val="1"/>
        </w:numPr>
        <w:ind w:right="1085" w:hanging="360"/>
      </w:pPr>
      <w:r>
        <w:t xml:space="preserve">Ballydowd   </w:t>
      </w:r>
    </w:p>
    <w:p w:rsidR="00904C6A" w:rsidRDefault="00AE7EF7">
      <w:pPr>
        <w:numPr>
          <w:ilvl w:val="0"/>
          <w:numId w:val="1"/>
        </w:numPr>
        <w:ind w:right="1085" w:hanging="360"/>
      </w:pPr>
      <w:r>
        <w:t xml:space="preserve">Balbriggan sports hall.  </w:t>
      </w:r>
    </w:p>
    <w:p w:rsidR="00904C6A" w:rsidRDefault="00904C6A">
      <w:pPr>
        <w:spacing w:line="259" w:lineRule="auto"/>
        <w:ind w:left="-989" w:right="10982" w:firstLine="0"/>
      </w:pPr>
    </w:p>
    <w:tbl>
      <w:tblPr>
        <w:tblStyle w:val="TableGrid"/>
        <w:tblW w:w="10922" w:type="dxa"/>
        <w:tblInd w:w="-500" w:type="dxa"/>
        <w:tblCellMar>
          <w:top w:w="92" w:type="dxa"/>
          <w:left w:w="0" w:type="dxa"/>
          <w:bottom w:w="0" w:type="dxa"/>
          <w:right w:w="15" w:type="dxa"/>
        </w:tblCellMar>
        <w:tblLook w:val="04A0" w:firstRow="1" w:lastRow="0" w:firstColumn="1" w:lastColumn="0" w:noHBand="0" w:noVBand="1"/>
      </w:tblPr>
      <w:tblGrid>
        <w:gridCol w:w="395"/>
        <w:gridCol w:w="9235"/>
        <w:gridCol w:w="1292"/>
      </w:tblGrid>
      <w:tr w:rsidR="00904C6A">
        <w:trPr>
          <w:trHeight w:val="646"/>
        </w:trPr>
        <w:tc>
          <w:tcPr>
            <w:tcW w:w="395" w:type="dxa"/>
            <w:tcBorders>
              <w:top w:val="single" w:sz="4" w:space="0" w:color="000000"/>
              <w:left w:val="single" w:sz="4" w:space="0" w:color="000000"/>
              <w:bottom w:val="single" w:sz="4" w:space="0" w:color="000000"/>
              <w:right w:val="single" w:sz="4" w:space="0" w:color="000000"/>
            </w:tcBorders>
          </w:tcPr>
          <w:p w:rsidR="00904C6A" w:rsidRDefault="00904C6A">
            <w:pPr>
              <w:spacing w:after="160" w:line="259" w:lineRule="auto"/>
              <w:ind w:left="0" w:firstLine="0"/>
            </w:pPr>
          </w:p>
        </w:tc>
        <w:tc>
          <w:tcPr>
            <w:tcW w:w="9235" w:type="dxa"/>
            <w:tcBorders>
              <w:top w:val="single" w:sz="4" w:space="0" w:color="000000"/>
              <w:left w:val="single" w:sz="4" w:space="0" w:color="000000"/>
              <w:bottom w:val="single" w:sz="4" w:space="0" w:color="000000"/>
              <w:right w:val="single" w:sz="4" w:space="0" w:color="000000"/>
            </w:tcBorders>
          </w:tcPr>
          <w:p w:rsidR="00904C6A" w:rsidRDefault="00AE7EF7">
            <w:pPr>
              <w:numPr>
                <w:ilvl w:val="0"/>
                <w:numId w:val="2"/>
              </w:numPr>
              <w:spacing w:line="259" w:lineRule="auto"/>
              <w:ind w:hanging="360"/>
            </w:pPr>
            <w:r>
              <w:t xml:space="preserve">Castle land’s Community Centre.  </w:t>
            </w:r>
          </w:p>
          <w:p w:rsidR="00904C6A" w:rsidRDefault="00AE7EF7">
            <w:pPr>
              <w:numPr>
                <w:ilvl w:val="0"/>
                <w:numId w:val="2"/>
              </w:numPr>
              <w:spacing w:line="259" w:lineRule="auto"/>
              <w:ind w:hanging="360"/>
            </w:pPr>
            <w:r>
              <w:t xml:space="preserve">Phibblestown Community Centre.  </w:t>
            </w:r>
          </w:p>
        </w:tc>
        <w:tc>
          <w:tcPr>
            <w:tcW w:w="1292" w:type="dxa"/>
            <w:tcBorders>
              <w:top w:val="single" w:sz="4" w:space="0" w:color="000000"/>
              <w:left w:val="single" w:sz="4" w:space="0" w:color="000000"/>
              <w:bottom w:val="single" w:sz="4" w:space="0" w:color="000000"/>
              <w:right w:val="single" w:sz="4" w:space="0" w:color="000000"/>
            </w:tcBorders>
          </w:tcPr>
          <w:p w:rsidR="00904C6A" w:rsidRDefault="00904C6A">
            <w:pPr>
              <w:spacing w:after="160" w:line="259" w:lineRule="auto"/>
              <w:ind w:left="0" w:firstLine="0"/>
            </w:pPr>
          </w:p>
        </w:tc>
      </w:tr>
      <w:tr w:rsidR="00904C6A">
        <w:trPr>
          <w:trHeight w:val="3996"/>
        </w:trPr>
        <w:tc>
          <w:tcPr>
            <w:tcW w:w="395"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04" w:firstLine="0"/>
            </w:pPr>
            <w:r>
              <w:rPr>
                <w:sz w:val="22"/>
              </w:rPr>
              <w:t xml:space="preserve"> </w:t>
            </w:r>
          </w:p>
          <w:p w:rsidR="00904C6A" w:rsidRDefault="00AE7EF7">
            <w:pPr>
              <w:spacing w:line="259" w:lineRule="auto"/>
              <w:ind w:left="104" w:firstLine="0"/>
            </w:pPr>
            <w:r>
              <w:rPr>
                <w:sz w:val="22"/>
              </w:rPr>
              <w:t xml:space="preserve"> </w:t>
            </w:r>
          </w:p>
        </w:tc>
        <w:tc>
          <w:tcPr>
            <w:tcW w:w="9235"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3" w:firstLine="0"/>
            </w:pPr>
            <w:r>
              <w:rPr>
                <w:b/>
              </w:rPr>
              <w:t xml:space="preserve">Staff Profile  </w:t>
            </w:r>
          </w:p>
          <w:p w:rsidR="00904C6A" w:rsidRDefault="00AE7EF7">
            <w:pPr>
              <w:spacing w:line="259" w:lineRule="auto"/>
              <w:ind w:left="113" w:firstLine="0"/>
            </w:pPr>
            <w:r>
              <w:t xml:space="preserve">Retirements  </w:t>
            </w:r>
          </w:p>
          <w:p w:rsidR="00904C6A" w:rsidRDefault="00AE7EF7">
            <w:pPr>
              <w:spacing w:line="259" w:lineRule="auto"/>
              <w:ind w:left="113" w:firstLine="0"/>
            </w:pPr>
            <w:r>
              <w:t xml:space="preserve">Resignations  </w:t>
            </w:r>
          </w:p>
          <w:p w:rsidR="00904C6A" w:rsidRDefault="00AE7EF7">
            <w:pPr>
              <w:spacing w:line="259" w:lineRule="auto"/>
              <w:ind w:left="113" w:firstLine="0"/>
            </w:pPr>
            <w:r>
              <w:t xml:space="preserve">Career breaks &amp; Job Shares  </w:t>
            </w:r>
          </w:p>
          <w:p w:rsidR="00904C6A" w:rsidRDefault="00AE7EF7">
            <w:pPr>
              <w:spacing w:line="240" w:lineRule="auto"/>
              <w:ind w:left="113" w:firstLine="0"/>
            </w:pPr>
            <w:r>
              <w:t xml:space="preserve">(Note on Clarity for Career Break: A Career Break is a period of unpaid special leave for no less than 1 school year. It may be extended on an annual basis if the total period of the Career Break is not longer than 5 years at any time, and is a maximum of </w:t>
            </w:r>
            <w:r>
              <w:t xml:space="preserve">10 years during a teacher’s career.) </w:t>
            </w:r>
          </w:p>
          <w:p w:rsidR="00904C6A" w:rsidRDefault="00AE7EF7">
            <w:pPr>
              <w:spacing w:line="259" w:lineRule="auto"/>
              <w:ind w:left="113" w:firstLine="0"/>
            </w:pPr>
            <w:r>
              <w:t xml:space="preserve"> </w:t>
            </w:r>
          </w:p>
          <w:p w:rsidR="00904C6A" w:rsidRDefault="00AE7EF7">
            <w:pPr>
              <w:spacing w:line="259" w:lineRule="auto"/>
              <w:ind w:left="113" w:firstLine="0"/>
            </w:pPr>
            <w:r>
              <w:t xml:space="preserve">Extension of the secondment arrangement in place for Paddy Lavelle for another year. </w:t>
            </w:r>
          </w:p>
          <w:p w:rsidR="00904C6A" w:rsidRDefault="00AE7EF7">
            <w:pPr>
              <w:spacing w:line="259" w:lineRule="auto"/>
              <w:ind w:left="113" w:firstLine="0"/>
            </w:pPr>
            <w:r>
              <w:rPr>
                <w:sz w:val="22"/>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3" w:firstLine="0"/>
            </w:pPr>
            <w:r>
              <w:rPr>
                <w:sz w:val="22"/>
              </w:rPr>
              <w:t xml:space="preserve">  </w:t>
            </w:r>
          </w:p>
          <w:p w:rsidR="00904C6A" w:rsidRDefault="00AE7EF7">
            <w:pPr>
              <w:spacing w:line="259" w:lineRule="auto"/>
              <w:ind w:left="113" w:firstLine="0"/>
            </w:pPr>
            <w:r>
              <w:rPr>
                <w:sz w:val="22"/>
              </w:rPr>
              <w:t xml:space="preserve">Noted </w:t>
            </w:r>
          </w:p>
          <w:p w:rsidR="00904C6A" w:rsidRDefault="00AE7EF7">
            <w:pPr>
              <w:spacing w:line="259" w:lineRule="auto"/>
              <w:ind w:left="113" w:firstLine="0"/>
            </w:pPr>
            <w:r>
              <w:rPr>
                <w:sz w:val="22"/>
              </w:rPr>
              <w:t xml:space="preserve">Noted </w:t>
            </w:r>
          </w:p>
          <w:p w:rsidR="00904C6A" w:rsidRDefault="00AE7EF7">
            <w:pPr>
              <w:spacing w:line="259" w:lineRule="auto"/>
              <w:ind w:left="113" w:firstLine="0"/>
            </w:pPr>
            <w:r>
              <w:rPr>
                <w:sz w:val="22"/>
              </w:rPr>
              <w:t xml:space="preserve">Noted </w:t>
            </w:r>
          </w:p>
          <w:p w:rsidR="00904C6A" w:rsidRDefault="00AE7EF7">
            <w:pPr>
              <w:spacing w:line="259" w:lineRule="auto"/>
              <w:ind w:left="113" w:firstLine="0"/>
            </w:pPr>
            <w:r>
              <w:rPr>
                <w:rFonts w:ascii="Times New Roman" w:eastAsia="Times New Roman" w:hAnsi="Times New Roman" w:cs="Times New Roman"/>
              </w:rPr>
              <w:t xml:space="preserve"> </w:t>
            </w:r>
          </w:p>
          <w:p w:rsidR="00904C6A" w:rsidRDefault="00AE7EF7">
            <w:pPr>
              <w:spacing w:line="259" w:lineRule="auto"/>
              <w:ind w:left="113" w:firstLine="0"/>
            </w:pPr>
            <w:r>
              <w:rPr>
                <w:rFonts w:ascii="Times New Roman" w:eastAsia="Times New Roman" w:hAnsi="Times New Roman" w:cs="Times New Roman"/>
              </w:rPr>
              <w:t xml:space="preserve"> </w:t>
            </w:r>
          </w:p>
          <w:p w:rsidR="00904C6A" w:rsidRDefault="00AE7EF7">
            <w:pPr>
              <w:spacing w:line="259" w:lineRule="auto"/>
              <w:ind w:left="113" w:firstLine="0"/>
            </w:pPr>
            <w:r>
              <w:rPr>
                <w:rFonts w:ascii="Times New Roman" w:eastAsia="Times New Roman" w:hAnsi="Times New Roman" w:cs="Times New Roman"/>
              </w:rPr>
              <w:t xml:space="preserve"> </w:t>
            </w:r>
          </w:p>
          <w:p w:rsidR="00904C6A" w:rsidRDefault="00AE7EF7">
            <w:pPr>
              <w:spacing w:line="259" w:lineRule="auto"/>
              <w:ind w:left="113" w:firstLine="0"/>
            </w:pPr>
            <w:r>
              <w:rPr>
                <w:rFonts w:ascii="Times New Roman" w:eastAsia="Times New Roman" w:hAnsi="Times New Roman" w:cs="Times New Roman"/>
              </w:rPr>
              <w:t xml:space="preserve"> </w:t>
            </w:r>
          </w:p>
          <w:p w:rsidR="00904C6A" w:rsidRDefault="00AE7EF7">
            <w:pPr>
              <w:spacing w:line="259" w:lineRule="auto"/>
              <w:ind w:left="-2" w:firstLine="0"/>
            </w:pPr>
            <w:r>
              <w:rPr>
                <w:b/>
              </w:rPr>
              <w:t xml:space="preserve">Proposed: </w:t>
            </w:r>
          </w:p>
          <w:p w:rsidR="00904C6A" w:rsidRDefault="00AE7EF7">
            <w:pPr>
              <w:spacing w:line="240" w:lineRule="auto"/>
              <w:ind w:left="-2" w:firstLine="0"/>
            </w:pPr>
            <w:r>
              <w:t>Gerry McGuire</w:t>
            </w:r>
            <w:r>
              <w:rPr>
                <w:b/>
              </w:rPr>
              <w:t xml:space="preserve"> Seconded: </w:t>
            </w:r>
          </w:p>
          <w:p w:rsidR="00904C6A" w:rsidRDefault="00AE7EF7">
            <w:pPr>
              <w:spacing w:line="259" w:lineRule="auto"/>
              <w:ind w:left="-2" w:firstLine="0"/>
              <w:jc w:val="both"/>
            </w:pPr>
            <w:r>
              <w:t xml:space="preserve">Cllr Michael </w:t>
            </w:r>
          </w:p>
          <w:p w:rsidR="00904C6A" w:rsidRDefault="00AE7EF7">
            <w:pPr>
              <w:spacing w:line="259" w:lineRule="auto"/>
              <w:ind w:left="-2" w:firstLine="0"/>
            </w:pPr>
            <w:r>
              <w:t>Clark</w:t>
            </w:r>
            <w:r>
              <w:rPr>
                <w:rFonts w:ascii="Segoe UI" w:eastAsia="Segoe UI" w:hAnsi="Segoe UI" w:cs="Segoe UI"/>
                <w:sz w:val="18"/>
              </w:rPr>
              <w:t xml:space="preserve"> </w:t>
            </w:r>
          </w:p>
        </w:tc>
      </w:tr>
      <w:tr w:rsidR="00904C6A">
        <w:trPr>
          <w:trHeight w:val="841"/>
        </w:trPr>
        <w:tc>
          <w:tcPr>
            <w:tcW w:w="395"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04" w:firstLine="0"/>
            </w:pPr>
            <w:r>
              <w:rPr>
                <w:sz w:val="22"/>
              </w:rPr>
              <w:t xml:space="preserve"> </w:t>
            </w:r>
          </w:p>
        </w:tc>
        <w:tc>
          <w:tcPr>
            <w:tcW w:w="9235"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3" w:firstLine="0"/>
            </w:pPr>
            <w:r>
              <w:rPr>
                <w:b/>
              </w:rPr>
              <w:t xml:space="preserve">Risk Management Register  </w:t>
            </w:r>
          </w:p>
          <w:p w:rsidR="00904C6A" w:rsidRDefault="00AE7EF7">
            <w:pPr>
              <w:spacing w:line="259" w:lineRule="auto"/>
              <w:ind w:left="113" w:firstLine="0"/>
            </w:pPr>
            <w:r>
              <w:t>Risk register is available on SharePoint</w:t>
            </w:r>
            <w:r>
              <w:rPr>
                <w:sz w:val="22"/>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3" w:firstLine="0"/>
            </w:pPr>
            <w:r>
              <w:rPr>
                <w:sz w:val="22"/>
              </w:rPr>
              <w:t xml:space="preserve">For </w:t>
            </w:r>
          </w:p>
          <w:p w:rsidR="00904C6A" w:rsidRDefault="00AE7EF7">
            <w:pPr>
              <w:spacing w:line="259" w:lineRule="auto"/>
              <w:ind w:left="113" w:firstLine="0"/>
            </w:pPr>
            <w:r>
              <w:rPr>
                <w:sz w:val="22"/>
              </w:rPr>
              <w:t xml:space="preserve">Information  </w:t>
            </w:r>
          </w:p>
        </w:tc>
      </w:tr>
      <w:tr w:rsidR="00904C6A">
        <w:trPr>
          <w:trHeight w:val="349"/>
        </w:trPr>
        <w:tc>
          <w:tcPr>
            <w:tcW w:w="395"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114" w:firstLine="0"/>
            </w:pPr>
            <w:r>
              <w:rPr>
                <w:sz w:val="22"/>
              </w:rPr>
              <w:t xml:space="preserve">6.  </w:t>
            </w:r>
          </w:p>
        </w:tc>
        <w:tc>
          <w:tcPr>
            <w:tcW w:w="9235"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113" w:firstLine="0"/>
            </w:pPr>
            <w:r>
              <w:rPr>
                <w:b/>
              </w:rPr>
              <w:t xml:space="preserve">Risk </w:t>
            </w:r>
            <w:r>
              <w:rPr>
                <w:b/>
                <w:sz w:val="22"/>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113" w:firstLine="0"/>
            </w:pPr>
            <w:r>
              <w:rPr>
                <w:sz w:val="22"/>
              </w:rPr>
              <w:t xml:space="preserve">  </w:t>
            </w:r>
          </w:p>
        </w:tc>
      </w:tr>
      <w:tr w:rsidR="00904C6A">
        <w:trPr>
          <w:trHeight w:val="715"/>
        </w:trPr>
        <w:tc>
          <w:tcPr>
            <w:tcW w:w="395"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04" w:firstLine="0"/>
            </w:pPr>
            <w:r>
              <w:rPr>
                <w:sz w:val="22"/>
              </w:rPr>
              <w:t xml:space="preserve">  </w:t>
            </w:r>
          </w:p>
        </w:tc>
        <w:tc>
          <w:tcPr>
            <w:tcW w:w="9235" w:type="dxa"/>
            <w:tcBorders>
              <w:top w:val="single" w:sz="4" w:space="0" w:color="000000"/>
              <w:left w:val="single" w:sz="4" w:space="0" w:color="000000"/>
              <w:bottom w:val="single" w:sz="4" w:space="0" w:color="000000"/>
              <w:right w:val="single" w:sz="4" w:space="0" w:color="000000"/>
            </w:tcBorders>
          </w:tcPr>
          <w:p w:rsidR="00904C6A" w:rsidRDefault="00AE7EF7">
            <w:pPr>
              <w:numPr>
                <w:ilvl w:val="0"/>
                <w:numId w:val="3"/>
              </w:numPr>
              <w:spacing w:line="259" w:lineRule="auto"/>
              <w:ind w:hanging="360"/>
            </w:pPr>
            <w:r>
              <w:t xml:space="preserve">Risk Register  </w:t>
            </w:r>
          </w:p>
          <w:p w:rsidR="00904C6A" w:rsidRDefault="00AE7EF7">
            <w:pPr>
              <w:numPr>
                <w:ilvl w:val="0"/>
                <w:numId w:val="3"/>
              </w:numPr>
              <w:spacing w:line="259" w:lineRule="auto"/>
              <w:ind w:hanging="360"/>
            </w:pPr>
            <w:r>
              <w:t>Report from Audit &amp; Risk Committee</w:t>
            </w:r>
            <w:r>
              <w:rPr>
                <w:color w:val="5B9BD5"/>
                <w:sz w:val="22"/>
              </w:rPr>
              <w:t xml:space="preserve"> </w:t>
            </w:r>
            <w:r>
              <w:rPr>
                <w:sz w:val="22"/>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3" w:right="74" w:firstLine="0"/>
            </w:pPr>
            <w:r>
              <w:rPr>
                <w:sz w:val="22"/>
              </w:rPr>
              <w:t xml:space="preserve">Noted None  </w:t>
            </w:r>
          </w:p>
        </w:tc>
      </w:tr>
      <w:tr w:rsidR="00904C6A">
        <w:trPr>
          <w:trHeight w:val="421"/>
        </w:trPr>
        <w:tc>
          <w:tcPr>
            <w:tcW w:w="395"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114" w:firstLine="0"/>
            </w:pPr>
            <w:r>
              <w:rPr>
                <w:sz w:val="22"/>
              </w:rPr>
              <w:t xml:space="preserve">7.  </w:t>
            </w:r>
          </w:p>
        </w:tc>
        <w:tc>
          <w:tcPr>
            <w:tcW w:w="9235"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113" w:firstLine="0"/>
            </w:pPr>
            <w:r>
              <w:rPr>
                <w:b/>
              </w:rPr>
              <w:t>Matters Submitted by the Members</w:t>
            </w:r>
            <w:r>
              <w:rPr>
                <w:b/>
                <w:sz w:val="22"/>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113" w:firstLine="0"/>
            </w:pPr>
            <w:r>
              <w:rPr>
                <w:sz w:val="22"/>
              </w:rPr>
              <w:t xml:space="preserve">  </w:t>
            </w:r>
          </w:p>
        </w:tc>
      </w:tr>
      <w:tr w:rsidR="00904C6A">
        <w:trPr>
          <w:trHeight w:val="3505"/>
        </w:trPr>
        <w:tc>
          <w:tcPr>
            <w:tcW w:w="395"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04" w:firstLine="0"/>
            </w:pPr>
            <w:r>
              <w:rPr>
                <w:sz w:val="22"/>
              </w:rPr>
              <w:t xml:space="preserve"> </w:t>
            </w:r>
          </w:p>
        </w:tc>
        <w:tc>
          <w:tcPr>
            <w:tcW w:w="9235"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3" w:firstLine="0"/>
            </w:pPr>
            <w:r>
              <w:t xml:space="preserve">Items submitted by the board.  </w:t>
            </w:r>
          </w:p>
          <w:p w:rsidR="00904C6A" w:rsidRDefault="00AE7EF7">
            <w:pPr>
              <w:spacing w:line="259" w:lineRule="auto"/>
              <w:ind w:left="113" w:firstLine="0"/>
            </w:pPr>
            <w:r>
              <w:t xml:space="preserve">In line with Standing Orders  </w:t>
            </w:r>
          </w:p>
          <w:p w:rsidR="00904C6A" w:rsidRDefault="00AE7EF7">
            <w:pPr>
              <w:spacing w:line="259" w:lineRule="auto"/>
              <w:ind w:left="113" w:firstLine="0"/>
            </w:pPr>
            <w:r>
              <w:t xml:space="preserve">Motion 1. Danu CSS/Riversdale CC; -  </w:t>
            </w:r>
          </w:p>
          <w:p w:rsidR="00904C6A" w:rsidRDefault="00AE7EF7">
            <w:pPr>
              <w:spacing w:line="240" w:lineRule="auto"/>
              <w:ind w:left="113" w:right="329" w:firstLine="0"/>
            </w:pPr>
            <w:r>
              <w:t xml:space="preserve">Request made that a letter on behalf of the board is sent to the Department to reconsider the decision on the Danu CSS and Riversdale CC. site.  Motion 2. Posts of Responsibility;  </w:t>
            </w:r>
          </w:p>
          <w:p w:rsidR="00904C6A" w:rsidRDefault="00AE7EF7">
            <w:pPr>
              <w:spacing w:line="259" w:lineRule="auto"/>
              <w:ind w:left="113" w:firstLine="0"/>
            </w:pPr>
            <w:r>
              <w:rPr>
                <w:sz w:val="22"/>
              </w:rPr>
              <w:t xml:space="preserve"> </w:t>
            </w:r>
          </w:p>
        </w:tc>
        <w:tc>
          <w:tcPr>
            <w:tcW w:w="129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113" w:firstLine="0"/>
            </w:pPr>
            <w:r>
              <w:rPr>
                <w:sz w:val="22"/>
              </w:rPr>
              <w:t xml:space="preserve">  </w:t>
            </w:r>
          </w:p>
          <w:p w:rsidR="00904C6A" w:rsidRDefault="00AE7EF7">
            <w:pPr>
              <w:spacing w:line="259" w:lineRule="auto"/>
              <w:ind w:left="113" w:firstLine="0"/>
            </w:pPr>
            <w:r>
              <w:rPr>
                <w:sz w:val="22"/>
              </w:rPr>
              <w:t xml:space="preserve"> </w:t>
            </w:r>
          </w:p>
          <w:p w:rsidR="00904C6A" w:rsidRDefault="00AE7EF7">
            <w:pPr>
              <w:spacing w:line="259" w:lineRule="auto"/>
              <w:ind w:left="106" w:firstLine="0"/>
            </w:pPr>
            <w:r>
              <w:rPr>
                <w:b/>
              </w:rPr>
              <w:t xml:space="preserve">Proposed: </w:t>
            </w:r>
          </w:p>
          <w:p w:rsidR="00904C6A" w:rsidRDefault="00AE7EF7">
            <w:pPr>
              <w:spacing w:line="241" w:lineRule="auto"/>
              <w:ind w:left="106" w:firstLine="0"/>
            </w:pPr>
            <w:r>
              <w:t>Claire Markey</w:t>
            </w:r>
            <w:r>
              <w:rPr>
                <w:b/>
              </w:rPr>
              <w:t xml:space="preserve"> </w:t>
            </w:r>
            <w:r>
              <w:rPr>
                <w:b/>
              </w:rPr>
              <w:t xml:space="preserve">Seconded: </w:t>
            </w:r>
          </w:p>
          <w:p w:rsidR="00904C6A" w:rsidRDefault="00AE7EF7">
            <w:pPr>
              <w:spacing w:line="259" w:lineRule="auto"/>
              <w:ind w:left="113" w:firstLine="0"/>
            </w:pPr>
            <w:r>
              <w:t xml:space="preserve">John </w:t>
            </w:r>
          </w:p>
          <w:p w:rsidR="00904C6A" w:rsidRDefault="00AE7EF7">
            <w:pPr>
              <w:spacing w:line="259" w:lineRule="auto"/>
              <w:ind w:left="113" w:firstLine="0"/>
            </w:pPr>
            <w:r>
              <w:t xml:space="preserve">Walsh </w:t>
            </w:r>
          </w:p>
          <w:p w:rsidR="00904C6A" w:rsidRDefault="00AE7EF7">
            <w:pPr>
              <w:spacing w:line="259" w:lineRule="auto"/>
              <w:ind w:left="113" w:firstLine="0"/>
            </w:pPr>
            <w:r>
              <w:rPr>
                <w:sz w:val="22"/>
              </w:rPr>
              <w:t xml:space="preserve"> </w:t>
            </w:r>
          </w:p>
          <w:p w:rsidR="00904C6A" w:rsidRDefault="00AE7EF7">
            <w:pPr>
              <w:spacing w:line="259" w:lineRule="auto"/>
              <w:ind w:left="106" w:firstLine="0"/>
            </w:pPr>
            <w:r>
              <w:rPr>
                <w:b/>
              </w:rPr>
              <w:t xml:space="preserve">Proposed: </w:t>
            </w:r>
          </w:p>
          <w:p w:rsidR="00904C6A" w:rsidRDefault="00AE7EF7">
            <w:pPr>
              <w:spacing w:line="259" w:lineRule="auto"/>
              <w:ind w:left="106" w:firstLine="0"/>
            </w:pPr>
            <w:r>
              <w:t xml:space="preserve">Claire </w:t>
            </w:r>
          </w:p>
          <w:p w:rsidR="00904C6A" w:rsidRDefault="00AE7EF7">
            <w:pPr>
              <w:spacing w:line="259" w:lineRule="auto"/>
              <w:ind w:left="106" w:firstLine="0"/>
            </w:pPr>
            <w:r>
              <w:t>Markey</w:t>
            </w:r>
            <w:r>
              <w:rPr>
                <w:b/>
              </w:rPr>
              <w:t xml:space="preserve"> </w:t>
            </w:r>
          </w:p>
        </w:tc>
      </w:tr>
      <w:tr w:rsidR="00904C6A">
        <w:trPr>
          <w:trHeight w:val="1470"/>
        </w:trPr>
        <w:tc>
          <w:tcPr>
            <w:tcW w:w="395" w:type="dxa"/>
            <w:tcBorders>
              <w:top w:val="single" w:sz="4" w:space="0" w:color="000000"/>
              <w:left w:val="single" w:sz="4" w:space="0" w:color="000000"/>
              <w:bottom w:val="single" w:sz="4" w:space="0" w:color="000000"/>
              <w:right w:val="single" w:sz="4" w:space="0" w:color="000000"/>
            </w:tcBorders>
          </w:tcPr>
          <w:p w:rsidR="00904C6A" w:rsidRDefault="00904C6A">
            <w:pPr>
              <w:spacing w:after="160" w:line="259" w:lineRule="auto"/>
              <w:ind w:left="0" w:firstLine="0"/>
            </w:pPr>
          </w:p>
        </w:tc>
        <w:tc>
          <w:tcPr>
            <w:tcW w:w="9235" w:type="dxa"/>
            <w:tcBorders>
              <w:top w:val="single" w:sz="4" w:space="0" w:color="000000"/>
              <w:left w:val="single" w:sz="4" w:space="0" w:color="000000"/>
              <w:bottom w:val="single" w:sz="4" w:space="0" w:color="000000"/>
              <w:right w:val="single" w:sz="4" w:space="0" w:color="000000"/>
            </w:tcBorders>
          </w:tcPr>
          <w:p w:rsidR="00904C6A" w:rsidRDefault="00904C6A">
            <w:pPr>
              <w:spacing w:after="160" w:line="259" w:lineRule="auto"/>
              <w:ind w:left="0" w:firstLine="0"/>
            </w:pPr>
          </w:p>
        </w:tc>
        <w:tc>
          <w:tcPr>
            <w:tcW w:w="1292" w:type="dxa"/>
            <w:tcBorders>
              <w:top w:val="single" w:sz="4" w:space="0" w:color="000000"/>
              <w:left w:val="single" w:sz="4" w:space="0" w:color="000000"/>
              <w:bottom w:val="single" w:sz="4" w:space="0" w:color="000000"/>
              <w:right w:val="single" w:sz="4" w:space="0" w:color="000000"/>
            </w:tcBorders>
          </w:tcPr>
          <w:p w:rsidR="00904C6A" w:rsidRDefault="00AE7EF7">
            <w:pPr>
              <w:spacing w:line="259" w:lineRule="auto"/>
              <w:ind w:left="0" w:firstLine="0"/>
            </w:pPr>
            <w:r>
              <w:rPr>
                <w:b/>
              </w:rPr>
              <w:t xml:space="preserve">Seconded: </w:t>
            </w:r>
          </w:p>
          <w:p w:rsidR="00904C6A" w:rsidRDefault="00AE7EF7">
            <w:pPr>
              <w:spacing w:line="259" w:lineRule="auto"/>
              <w:ind w:left="0" w:firstLine="0"/>
            </w:pPr>
            <w:r>
              <w:t xml:space="preserve">Gerry </w:t>
            </w:r>
          </w:p>
          <w:p w:rsidR="00904C6A" w:rsidRDefault="00AE7EF7">
            <w:pPr>
              <w:spacing w:line="259" w:lineRule="auto"/>
              <w:ind w:left="0" w:firstLine="0"/>
            </w:pPr>
            <w:r>
              <w:t>Maguire</w:t>
            </w:r>
            <w:r>
              <w:rPr>
                <w:sz w:val="22"/>
              </w:rPr>
              <w:t xml:space="preserve"> </w:t>
            </w:r>
          </w:p>
        </w:tc>
      </w:tr>
      <w:tr w:rsidR="00904C6A">
        <w:trPr>
          <w:trHeight w:val="641"/>
        </w:trPr>
        <w:tc>
          <w:tcPr>
            <w:tcW w:w="395"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1" w:firstLine="0"/>
            </w:pPr>
            <w:r>
              <w:rPr>
                <w:sz w:val="22"/>
              </w:rPr>
              <w:t xml:space="preserve">8.  </w:t>
            </w:r>
          </w:p>
        </w:tc>
        <w:tc>
          <w:tcPr>
            <w:tcW w:w="9235"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0" w:firstLine="0"/>
            </w:pPr>
            <w:r>
              <w:rPr>
                <w:b/>
              </w:rPr>
              <w:t xml:space="preserve">Date of Next Meeting:   </w:t>
            </w:r>
          </w:p>
          <w:p w:rsidR="00904C6A" w:rsidRDefault="00AE7EF7">
            <w:pPr>
              <w:spacing w:line="259" w:lineRule="auto"/>
              <w:ind w:left="0" w:firstLine="0"/>
            </w:pPr>
            <w:r>
              <w:t>Monday 21st June 2021</w:t>
            </w:r>
            <w:r>
              <w:rPr>
                <w:b/>
                <w:sz w:val="22"/>
              </w:rPr>
              <w:t xml:space="preserve"> </w:t>
            </w:r>
            <w:r>
              <w:rPr>
                <w:sz w:val="22"/>
              </w:rPr>
              <w:t xml:space="preserve"> </w:t>
            </w:r>
          </w:p>
        </w:tc>
        <w:tc>
          <w:tcPr>
            <w:tcW w:w="1292" w:type="dxa"/>
            <w:tcBorders>
              <w:top w:val="single" w:sz="4" w:space="0" w:color="000000"/>
              <w:left w:val="single" w:sz="4" w:space="0" w:color="000000"/>
              <w:bottom w:val="single" w:sz="4" w:space="0" w:color="000000"/>
              <w:right w:val="single" w:sz="4" w:space="0" w:color="000000"/>
            </w:tcBorders>
            <w:shd w:val="clear" w:color="auto" w:fill="D9D9D9"/>
          </w:tcPr>
          <w:p w:rsidR="00904C6A" w:rsidRDefault="00AE7EF7">
            <w:pPr>
              <w:spacing w:line="259" w:lineRule="auto"/>
              <w:ind w:left="0" w:firstLine="0"/>
            </w:pPr>
            <w:r>
              <w:rPr>
                <w:sz w:val="22"/>
              </w:rPr>
              <w:t xml:space="preserve">Noted  </w:t>
            </w:r>
          </w:p>
        </w:tc>
      </w:tr>
    </w:tbl>
    <w:p w:rsidR="00904C6A" w:rsidRDefault="00AE7EF7">
      <w:pPr>
        <w:spacing w:after="182" w:line="259" w:lineRule="auto"/>
        <w:ind w:left="713" w:firstLine="0"/>
        <w:jc w:val="both"/>
      </w:pPr>
      <w:r>
        <w:rPr>
          <w:rFonts w:ascii="Arial" w:eastAsia="Arial" w:hAnsi="Arial" w:cs="Arial"/>
          <w:color w:val="404040"/>
          <w:sz w:val="20"/>
        </w:rPr>
        <w:t xml:space="preserve"> </w:t>
      </w:r>
    </w:p>
    <w:p w:rsidR="00904C6A" w:rsidRDefault="00AE7EF7">
      <w:pPr>
        <w:spacing w:line="259" w:lineRule="auto"/>
        <w:ind w:left="713" w:firstLine="0"/>
        <w:jc w:val="both"/>
      </w:pPr>
      <w:r>
        <w:rPr>
          <w:sz w:val="22"/>
        </w:rPr>
        <w:t xml:space="preserve"> </w:t>
      </w:r>
    </w:p>
    <w:sectPr w:rsidR="00904C6A">
      <w:headerReference w:type="even" r:id="rId8"/>
      <w:headerReference w:type="default" r:id="rId9"/>
      <w:headerReference w:type="first" r:id="rId10"/>
      <w:pgSz w:w="11899" w:h="16841"/>
      <w:pgMar w:top="751" w:right="917" w:bottom="3142" w:left="9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EF7" w:rsidRDefault="00AE7EF7">
      <w:pPr>
        <w:spacing w:line="240" w:lineRule="auto"/>
      </w:pPr>
      <w:r>
        <w:separator/>
      </w:r>
    </w:p>
  </w:endnote>
  <w:endnote w:type="continuationSeparator" w:id="0">
    <w:p w:rsidR="00AE7EF7" w:rsidRDefault="00AE7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EF7" w:rsidRDefault="00AE7EF7">
      <w:pPr>
        <w:spacing w:line="240" w:lineRule="auto"/>
      </w:pPr>
      <w:r>
        <w:separator/>
      </w:r>
    </w:p>
  </w:footnote>
  <w:footnote w:type="continuationSeparator" w:id="0">
    <w:p w:rsidR="00AE7EF7" w:rsidRDefault="00AE7E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C6A" w:rsidRDefault="00AE7EF7">
    <w:r>
      <w:rPr>
        <w:noProof/>
        <w:sz w:val="22"/>
      </w:rPr>
      <mc:AlternateContent>
        <mc:Choice Requires="wpg">
          <w:drawing>
            <wp:anchor distT="0" distB="0" distL="114300" distR="114300" simplePos="0" relativeHeight="251658240" behindDoc="1" locked="0" layoutInCell="1" allowOverlap="1">
              <wp:simplePos x="0" y="0"/>
              <wp:positionH relativeFrom="page">
                <wp:posOffset>13336</wp:posOffset>
              </wp:positionH>
              <wp:positionV relativeFrom="page">
                <wp:posOffset>8254</wp:posOffset>
              </wp:positionV>
              <wp:extent cx="7539990" cy="10607614"/>
              <wp:effectExtent l="0" t="0" r="0" b="0"/>
              <wp:wrapNone/>
              <wp:docPr id="16673" name="Group 16673"/>
              <wp:cNvGraphicFramePr/>
              <a:graphic xmlns:a="http://schemas.openxmlformats.org/drawingml/2006/main">
                <a:graphicData uri="http://schemas.microsoft.com/office/word/2010/wordprocessingGroup">
                  <wpg:wgp>
                    <wpg:cNvGrpSpPr/>
                    <wpg:grpSpPr>
                      <a:xfrm>
                        <a:off x="0" y="0"/>
                        <a:ext cx="7539990" cy="10607614"/>
                        <a:chOff x="0" y="0"/>
                        <a:chExt cx="7539990" cy="10607614"/>
                      </a:xfrm>
                    </wpg:grpSpPr>
                    <pic:pic xmlns:pic="http://schemas.openxmlformats.org/drawingml/2006/picture">
                      <pic:nvPicPr>
                        <pic:cNvPr id="16674" name="Picture 16674"/>
                        <pic:cNvPicPr/>
                      </pic:nvPicPr>
                      <pic:blipFill>
                        <a:blip r:embed="rId1"/>
                        <a:stretch>
                          <a:fillRect/>
                        </a:stretch>
                      </pic:blipFill>
                      <pic:spPr>
                        <a:xfrm>
                          <a:off x="0" y="0"/>
                          <a:ext cx="7539990" cy="10607614"/>
                        </a:xfrm>
                        <a:prstGeom prst="rect">
                          <a:avLst/>
                        </a:prstGeom>
                      </pic:spPr>
                    </pic:pic>
                  </wpg:wgp>
                </a:graphicData>
              </a:graphic>
            </wp:anchor>
          </w:drawing>
        </mc:Choice>
        <mc:Fallback xmlns:a="http://schemas.openxmlformats.org/drawingml/2006/main">
          <w:pict>
            <v:group id="Group 16673" style="width:593.7pt;height:835.245pt;position:absolute;z-index:-2147483648;mso-position-horizontal-relative:page;mso-position-horizontal:absolute;margin-left:1.05008pt;mso-position-vertical-relative:page;margin-top:0.649902pt;" coordsize="75399,106076">
              <v:shape id="Picture 16674" style="position:absolute;width:75399;height:106076;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C6A" w:rsidRDefault="00AE7EF7">
    <w:r>
      <w:rPr>
        <w:noProof/>
        <w:sz w:val="22"/>
      </w:rPr>
      <mc:AlternateContent>
        <mc:Choice Requires="wpg">
          <w:drawing>
            <wp:anchor distT="0" distB="0" distL="114300" distR="114300" simplePos="0" relativeHeight="251659264" behindDoc="1" locked="0" layoutInCell="1" allowOverlap="1">
              <wp:simplePos x="0" y="0"/>
              <wp:positionH relativeFrom="page">
                <wp:posOffset>13336</wp:posOffset>
              </wp:positionH>
              <wp:positionV relativeFrom="page">
                <wp:posOffset>8254</wp:posOffset>
              </wp:positionV>
              <wp:extent cx="7539990" cy="10607614"/>
              <wp:effectExtent l="0" t="0" r="0" b="0"/>
              <wp:wrapNone/>
              <wp:docPr id="16670" name="Group 16670"/>
              <wp:cNvGraphicFramePr/>
              <a:graphic xmlns:a="http://schemas.openxmlformats.org/drawingml/2006/main">
                <a:graphicData uri="http://schemas.microsoft.com/office/word/2010/wordprocessingGroup">
                  <wpg:wgp>
                    <wpg:cNvGrpSpPr/>
                    <wpg:grpSpPr>
                      <a:xfrm>
                        <a:off x="0" y="0"/>
                        <a:ext cx="7539990" cy="10607614"/>
                        <a:chOff x="0" y="0"/>
                        <a:chExt cx="7539990" cy="10607614"/>
                      </a:xfrm>
                    </wpg:grpSpPr>
                    <pic:pic xmlns:pic="http://schemas.openxmlformats.org/drawingml/2006/picture">
                      <pic:nvPicPr>
                        <pic:cNvPr id="16671" name="Picture 16671"/>
                        <pic:cNvPicPr/>
                      </pic:nvPicPr>
                      <pic:blipFill>
                        <a:blip r:embed="rId1"/>
                        <a:stretch>
                          <a:fillRect/>
                        </a:stretch>
                      </pic:blipFill>
                      <pic:spPr>
                        <a:xfrm>
                          <a:off x="0" y="0"/>
                          <a:ext cx="7539990" cy="10607614"/>
                        </a:xfrm>
                        <a:prstGeom prst="rect">
                          <a:avLst/>
                        </a:prstGeom>
                      </pic:spPr>
                    </pic:pic>
                  </wpg:wgp>
                </a:graphicData>
              </a:graphic>
            </wp:anchor>
          </w:drawing>
        </mc:Choice>
        <mc:Fallback xmlns:a="http://schemas.openxmlformats.org/drawingml/2006/main">
          <w:pict>
            <v:group id="Group 16670" style="width:593.7pt;height:835.245pt;position:absolute;z-index:-2147483648;mso-position-horizontal-relative:page;mso-position-horizontal:absolute;margin-left:1.05008pt;mso-position-vertical-relative:page;margin-top:0.649902pt;" coordsize="75399,106076">
              <v:shape id="Picture 16671" style="position:absolute;width:75399;height:106076;left:0;top:0;"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C6A" w:rsidRDefault="00AE7EF7">
    <w:r>
      <w:rPr>
        <w:noProof/>
        <w:sz w:val="22"/>
      </w:rPr>
      <mc:AlternateContent>
        <mc:Choice Requires="wpg">
          <w:drawing>
            <wp:anchor distT="0" distB="0" distL="114300" distR="114300" simplePos="0" relativeHeight="251660288" behindDoc="1" locked="0" layoutInCell="1" allowOverlap="1">
              <wp:simplePos x="0" y="0"/>
              <wp:positionH relativeFrom="page">
                <wp:posOffset>13336</wp:posOffset>
              </wp:positionH>
              <wp:positionV relativeFrom="page">
                <wp:posOffset>8254</wp:posOffset>
              </wp:positionV>
              <wp:extent cx="7539990" cy="10607614"/>
              <wp:effectExtent l="0" t="0" r="0" b="0"/>
              <wp:wrapNone/>
              <wp:docPr id="16667" name="Group 16667"/>
              <wp:cNvGraphicFramePr/>
              <a:graphic xmlns:a="http://schemas.openxmlformats.org/drawingml/2006/main">
                <a:graphicData uri="http://schemas.microsoft.com/office/word/2010/wordprocessingGroup">
                  <wpg:wgp>
                    <wpg:cNvGrpSpPr/>
                    <wpg:grpSpPr>
                      <a:xfrm>
                        <a:off x="0" y="0"/>
                        <a:ext cx="7539990" cy="10607614"/>
                        <a:chOff x="0" y="0"/>
                        <a:chExt cx="7539990" cy="10607614"/>
                      </a:xfrm>
                    </wpg:grpSpPr>
                    <pic:pic xmlns:pic="http://schemas.openxmlformats.org/drawingml/2006/picture">
                      <pic:nvPicPr>
                        <pic:cNvPr id="16668" name="Picture 16668"/>
                        <pic:cNvPicPr/>
                      </pic:nvPicPr>
                      <pic:blipFill>
                        <a:blip r:embed="rId1"/>
                        <a:stretch>
                          <a:fillRect/>
                        </a:stretch>
                      </pic:blipFill>
                      <pic:spPr>
                        <a:xfrm>
                          <a:off x="0" y="0"/>
                          <a:ext cx="7539990" cy="10607614"/>
                        </a:xfrm>
                        <a:prstGeom prst="rect">
                          <a:avLst/>
                        </a:prstGeom>
                      </pic:spPr>
                    </pic:pic>
                  </wpg:wgp>
                </a:graphicData>
              </a:graphic>
            </wp:anchor>
          </w:drawing>
        </mc:Choice>
        <mc:Fallback xmlns:a="http://schemas.openxmlformats.org/drawingml/2006/main">
          <w:pict>
            <v:group id="Group 16667" style="width:593.7pt;height:835.245pt;position:absolute;z-index:-2147483648;mso-position-horizontal-relative:page;mso-position-horizontal:absolute;margin-left:1.05008pt;mso-position-vertical-relative:page;margin-top:0.649902pt;" coordsize="75399,106076">
              <v:shape id="Picture 16668" style="position:absolute;width:75399;height:106076;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81111"/>
    <w:multiLevelType w:val="hybridMultilevel"/>
    <w:tmpl w:val="DFC4E548"/>
    <w:lvl w:ilvl="0" w:tplc="979E1ADC">
      <w:start w:val="1"/>
      <w:numFmt w:val="decimal"/>
      <w:lvlText w:val="%1."/>
      <w:lvlJc w:val="left"/>
      <w:pPr>
        <w:ind w:left="83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lvl w:ilvl="1" w:tplc="C9D0D65E">
      <w:start w:val="1"/>
      <w:numFmt w:val="lowerLetter"/>
      <w:lvlText w:val="%2"/>
      <w:lvlJc w:val="left"/>
      <w:pPr>
        <w:ind w:left="155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lvl w:ilvl="2" w:tplc="4D74E352">
      <w:start w:val="1"/>
      <w:numFmt w:val="lowerRoman"/>
      <w:lvlText w:val="%3"/>
      <w:lvlJc w:val="left"/>
      <w:pPr>
        <w:ind w:left="227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lvl w:ilvl="3" w:tplc="73EA33FA">
      <w:start w:val="1"/>
      <w:numFmt w:val="decimal"/>
      <w:lvlText w:val="%4"/>
      <w:lvlJc w:val="left"/>
      <w:pPr>
        <w:ind w:left="299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lvl w:ilvl="4" w:tplc="49ACB924">
      <w:start w:val="1"/>
      <w:numFmt w:val="lowerLetter"/>
      <w:lvlText w:val="%5"/>
      <w:lvlJc w:val="left"/>
      <w:pPr>
        <w:ind w:left="371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lvl w:ilvl="5" w:tplc="35382B04">
      <w:start w:val="1"/>
      <w:numFmt w:val="lowerRoman"/>
      <w:lvlText w:val="%6"/>
      <w:lvlJc w:val="left"/>
      <w:pPr>
        <w:ind w:left="443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lvl w:ilvl="6" w:tplc="8D461F20">
      <w:start w:val="1"/>
      <w:numFmt w:val="decimal"/>
      <w:lvlText w:val="%7"/>
      <w:lvlJc w:val="left"/>
      <w:pPr>
        <w:ind w:left="515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lvl w:ilvl="7" w:tplc="6A049C9A">
      <w:start w:val="1"/>
      <w:numFmt w:val="lowerLetter"/>
      <w:lvlText w:val="%8"/>
      <w:lvlJc w:val="left"/>
      <w:pPr>
        <w:ind w:left="587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lvl w:ilvl="8" w:tplc="4C4463A4">
      <w:start w:val="1"/>
      <w:numFmt w:val="lowerRoman"/>
      <w:lvlText w:val="%9"/>
      <w:lvlJc w:val="left"/>
      <w:pPr>
        <w:ind w:left="6593"/>
      </w:pPr>
      <w:rPr>
        <w:rFonts w:ascii="Calibri" w:eastAsia="Calibri" w:hAnsi="Calibri" w:cs="Calibri"/>
        <w:b w:val="0"/>
        <w:i w:val="0"/>
        <w:strike w:val="0"/>
        <w:dstrike w:val="0"/>
        <w:color w:val="5B9BD5"/>
        <w:sz w:val="22"/>
        <w:szCs w:val="22"/>
        <w:u w:val="none" w:color="000000"/>
        <w:bdr w:val="none" w:sz="0" w:space="0" w:color="auto"/>
        <w:shd w:val="clear" w:color="auto" w:fill="auto"/>
        <w:vertAlign w:val="baseline"/>
      </w:rPr>
    </w:lvl>
  </w:abstractNum>
  <w:abstractNum w:abstractNumId="1" w15:restartNumberingAfterBreak="0">
    <w:nsid w:val="5FF33450"/>
    <w:multiLevelType w:val="hybridMultilevel"/>
    <w:tmpl w:val="20C6B178"/>
    <w:lvl w:ilvl="0" w:tplc="E88E2E3E">
      <w:start w:val="1"/>
      <w:numFmt w:val="bullet"/>
      <w:lvlText w:val="•"/>
      <w:lvlJc w:val="left"/>
      <w:pPr>
        <w:ind w:left="8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D8FAE0">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24096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7069A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761C80">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1ACD38">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4CE26A">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BC417E">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9AEA2D4">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6E33A27"/>
    <w:multiLevelType w:val="hybridMultilevel"/>
    <w:tmpl w:val="36E2FDFE"/>
    <w:lvl w:ilvl="0" w:tplc="8D02F56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2AF81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364C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20B6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DE58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082C2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686C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E808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9090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C6A"/>
    <w:rsid w:val="00610434"/>
    <w:rsid w:val="00904C6A"/>
    <w:rsid w:val="00AE7E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360B9-42FC-427D-A3F0-64C152DE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8" w:lineRule="auto"/>
      <w:ind w:left="24"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 Id="rId5"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Dublin and Dun Laoghaire ETB</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Cummins (Youth Services)</dc:creator>
  <cp:keywords/>
  <cp:lastModifiedBy>Emma Maloney (PA to SMT)</cp:lastModifiedBy>
  <cp:revision>2</cp:revision>
  <dcterms:created xsi:type="dcterms:W3CDTF">2022-02-23T14:45:00Z</dcterms:created>
  <dcterms:modified xsi:type="dcterms:W3CDTF">2022-02-23T14:45:00Z</dcterms:modified>
</cp:coreProperties>
</file>